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C0B00" w:rsidRPr="00F85965" w:rsidRDefault="00BC0B00" w:rsidP="00144EC0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F85965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CF1360" w:rsidRPr="00F85965">
        <w:rPr>
          <w:rFonts w:eastAsia="黑体"/>
          <w:b/>
          <w:color w:val="000000" w:themeColor="text1"/>
          <w:sz w:val="40"/>
          <w:szCs w:val="40"/>
          <w:lang w:bidi="hi-IN"/>
        </w:rPr>
        <w:t>3</w:t>
      </w:r>
      <w:r w:rsidRPr="00F85965">
        <w:rPr>
          <w:rFonts w:eastAsia="黑体"/>
          <w:b/>
          <w:color w:val="000000" w:themeColor="text1"/>
          <w:sz w:val="40"/>
          <w:szCs w:val="40"/>
        </w:rPr>
        <w:t>年硕士研究生</w:t>
      </w:r>
      <w:r w:rsidR="00E83815" w:rsidRPr="00F85965">
        <w:rPr>
          <w:rFonts w:eastAsia="黑体"/>
          <w:b/>
          <w:color w:val="000000" w:themeColor="text1"/>
          <w:sz w:val="40"/>
          <w:szCs w:val="40"/>
        </w:rPr>
        <w:t>入学</w:t>
      </w:r>
      <w:r w:rsidRPr="00F85965">
        <w:rPr>
          <w:rFonts w:eastAsia="黑体"/>
          <w:b/>
          <w:color w:val="000000" w:themeColor="text1"/>
          <w:sz w:val="40"/>
          <w:szCs w:val="40"/>
        </w:rPr>
        <w:t>考试自命题考试大纲</w:t>
      </w:r>
    </w:p>
    <w:p w:rsidR="00BC0B00" w:rsidRPr="00F85965" w:rsidRDefault="00BC0B00" w:rsidP="00144EC0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:rsidR="00BC0B00" w:rsidRPr="00F85965" w:rsidRDefault="001F58EE" w:rsidP="00734749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F85965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 xml:space="preserve">[  ]   </w:t>
      </w:r>
      <w:r w:rsidRPr="00F85965">
        <w:rPr>
          <w:rFonts w:eastAsia="仿宋"/>
          <w:b/>
          <w:color w:val="000000" w:themeColor="text1"/>
          <w:sz w:val="28"/>
          <w:szCs w:val="28"/>
        </w:rPr>
        <w:t xml:space="preserve">       </w:t>
      </w:r>
      <w:r w:rsidR="00BC0B00" w:rsidRPr="00F85965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407370" w:rsidRPr="00F85965">
        <w:rPr>
          <w:rFonts w:eastAsia="仿宋"/>
          <w:b/>
          <w:color w:val="000000" w:themeColor="text1"/>
          <w:sz w:val="28"/>
          <w:szCs w:val="28"/>
        </w:rPr>
        <w:t>信号与系统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>（加试）</w:t>
      </w:r>
    </w:p>
    <w:p w:rsidR="00BC0B00" w:rsidRPr="00F85965" w:rsidRDefault="00BC0B00" w:rsidP="00E60804">
      <w:pPr>
        <w:spacing w:beforeLines="50" w:before="156" w:afterLines="50" w:after="156"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:rsidR="00BC0B00" w:rsidRPr="00F85965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  <w:bookmarkStart w:id="0" w:name="_GoBack"/>
      <w:bookmarkEnd w:id="0"/>
    </w:p>
    <w:p w:rsidR="00BC0B00" w:rsidRPr="00F85965" w:rsidRDefault="00BC0B00" w:rsidP="00144EC0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8A58D3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8A58D3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:rsidR="00BC0B00" w:rsidRPr="00F85965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</w:t>
      </w:r>
      <w:r w:rsidR="00B243E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。</w:t>
      </w:r>
    </w:p>
    <w:p w:rsidR="00BC0B00" w:rsidRPr="00F85965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、试卷内容结构</w:t>
      </w:r>
    </w:p>
    <w:p w:rsidR="00F53DDD" w:rsidRPr="00F85965" w:rsidRDefault="00CA22DE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信号与系统</w:t>
      </w:r>
      <w:r w:rsidR="00E95024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概述</w:t>
      </w:r>
      <w:r w:rsidR="00E95024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</w:t>
      </w:r>
      <w:r w:rsidR="00E95024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</w:t>
      </w:r>
      <w:r w:rsidR="00E95024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144EC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0%</w:t>
      </w:r>
    </w:p>
    <w:p w:rsidR="00E95024" w:rsidRPr="00F85965" w:rsidRDefault="00E95024" w:rsidP="009152FF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连续系统的时域分析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F85965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离散系统的时域分析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F85965" w:rsidRDefault="00222133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连续</w:t>
      </w:r>
      <w:r w:rsidR="00E95024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系统的频域分析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20%</w:t>
      </w:r>
    </w:p>
    <w:p w:rsidR="00E95024" w:rsidRPr="00F85965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连续系统的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s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域分析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F85965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离散系统的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z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域分析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F85965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系统函数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10%</w:t>
      </w:r>
    </w:p>
    <w:p w:rsidR="00BC0B00" w:rsidRPr="00F85965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4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:rsidR="00404E5C" w:rsidRPr="00F85965" w:rsidRDefault="00404E5C" w:rsidP="00404E5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proofErr w:type="gramStart"/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简答与证明</w:t>
      </w:r>
      <w:proofErr w:type="gramEnd"/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AC2199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="00AC2199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="005B205B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DD7C19" w:rsidRPr="00F85965" w:rsidRDefault="00270BA6" w:rsidP="00144EC0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计算</w:t>
      </w:r>
      <w:r w:rsidR="00DD7C19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7D1B85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="00DD7C19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="007D1B85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5</w:t>
      </w:r>
      <w:r w:rsidR="00DD7C19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7D1B85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="00DD7C19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="005B205B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BC0B00" w:rsidRPr="00F85965" w:rsidRDefault="003921E7" w:rsidP="00144EC0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综合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分析</w:t>
      </w:r>
      <w:r w:rsidR="00D911F2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与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应用</w:t>
      </w:r>
      <w:r w:rsidR="00BC0B0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AC2199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="00BC0B0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</w:t>
      </w:r>
      <w:r w:rsidR="00B5016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每小题</w:t>
      </w:r>
      <w:r w:rsidR="007D1B85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15</w:t>
      </w:r>
      <w:r w:rsidR="00B5016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</w:t>
      </w:r>
      <w:r w:rsidR="00BC0B0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共</w:t>
      </w:r>
      <w:r w:rsidR="007D1B85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6</w:t>
      </w:r>
      <w:r w:rsidR="00AC2199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="00BC0B0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="005B205B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8E1B2B" w:rsidRPr="00F85965" w:rsidRDefault="008E1B2B" w:rsidP="008E1B2B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二、</w:t>
      </w:r>
      <w:r w:rsidRPr="00F85965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:rsidR="00A901C6" w:rsidRPr="00F85965" w:rsidRDefault="00A901C6" w:rsidP="00A901C6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吴大正．信号与线性系统分析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(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第</w:t>
      </w:r>
      <w:r w:rsidR="004270ED" w:rsidRPr="00F85965">
        <w:rPr>
          <w:rFonts w:eastAsia="仿宋" w:hint="eastAsia"/>
          <w:color w:val="000000" w:themeColor="text1"/>
          <w:kern w:val="0"/>
          <w:sz w:val="28"/>
          <w:szCs w:val="28"/>
        </w:rPr>
        <w:t>五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版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)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．高等教育出版社，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2019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年．</w:t>
      </w:r>
    </w:p>
    <w:p w:rsidR="00E334C6" w:rsidRPr="00F85965" w:rsidRDefault="008E1B2B" w:rsidP="008E1B2B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F85965">
        <w:rPr>
          <w:rFonts w:eastAsia="仿宋" w:hint="eastAsia"/>
          <w:b/>
          <w:color w:val="000000" w:themeColor="text1"/>
          <w:sz w:val="28"/>
          <w:szCs w:val="28"/>
        </w:rPr>
        <w:lastRenderedPageBreak/>
        <w:t>三</w:t>
      </w:r>
      <w:r w:rsidRPr="00F85965">
        <w:rPr>
          <w:rFonts w:eastAsia="仿宋"/>
          <w:b/>
          <w:color w:val="000000" w:themeColor="text1"/>
          <w:sz w:val="28"/>
          <w:szCs w:val="28"/>
        </w:rPr>
        <w:t>、</w:t>
      </w:r>
      <w:r w:rsidR="00BC0B00" w:rsidRPr="00F85965">
        <w:rPr>
          <w:rFonts w:eastAsia="仿宋"/>
          <w:b/>
          <w:color w:val="000000" w:themeColor="text1"/>
          <w:sz w:val="28"/>
          <w:szCs w:val="28"/>
        </w:rPr>
        <w:t>考试内容</w:t>
      </w:r>
      <w:r w:rsidR="00F53DDD" w:rsidRPr="00F85965">
        <w:rPr>
          <w:rFonts w:eastAsia="仿宋"/>
          <w:b/>
          <w:color w:val="000000" w:themeColor="text1"/>
          <w:sz w:val="28"/>
          <w:szCs w:val="28"/>
        </w:rPr>
        <w:t>范围</w:t>
      </w:r>
    </w:p>
    <w:p w:rsidR="00CA22DE" w:rsidRPr="00F85965" w:rsidRDefault="00CD6009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（一）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信号与系统的基本概念</w:t>
      </w:r>
    </w:p>
    <w:p w:rsidR="00142AE3" w:rsidRPr="00F85965" w:rsidRDefault="00142AE3" w:rsidP="00142AE3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掌握信号</w:t>
      </w:r>
      <w:r w:rsidR="00C50FAE" w:rsidRPr="00F85965">
        <w:rPr>
          <w:rFonts w:eastAsia="仿宋"/>
          <w:color w:val="000000" w:themeColor="text1"/>
          <w:kern w:val="0"/>
          <w:sz w:val="28"/>
          <w:szCs w:val="28"/>
        </w:rPr>
        <w:t>的分类及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描述方法，熟悉信号的运算和分量；掌握单位冲激信号及其性质；熟悉系统的模型及分类，掌握系统的特性及判断。</w:t>
      </w:r>
    </w:p>
    <w:p w:rsidR="00CA22DE" w:rsidRPr="00F85965" w:rsidRDefault="00A46332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（二）</w:t>
      </w:r>
      <w:r w:rsidR="00142AE3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连续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系统的时域分析</w:t>
      </w:r>
    </w:p>
    <w:p w:rsidR="00CA22DE" w:rsidRPr="00F85965" w:rsidRDefault="00142AE3" w:rsidP="00C50FA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了解时域分析方法的主要步骤，掌握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常系数线性微分方程的建立、求解及解的物理意义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；掌握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自由响应、强迫响应、零输入响应、零状态响应的概念和计算</w:t>
      </w:r>
      <w:r w:rsidR="00C50FAE" w:rsidRPr="00F85965">
        <w:rPr>
          <w:rFonts w:eastAsia="仿宋"/>
          <w:color w:val="000000" w:themeColor="text1"/>
          <w:kern w:val="0"/>
          <w:sz w:val="28"/>
          <w:szCs w:val="28"/>
        </w:rPr>
        <w:t>；掌握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单位冲激响应</w:t>
      </w:r>
      <w:r w:rsidR="00C50FAE" w:rsidRPr="00F85965">
        <w:rPr>
          <w:rFonts w:eastAsia="仿宋"/>
          <w:color w:val="000000" w:themeColor="text1"/>
          <w:kern w:val="0"/>
          <w:sz w:val="28"/>
          <w:szCs w:val="28"/>
        </w:rPr>
        <w:t>概念及求解；熟练掌握卷积的计算方法以及卷积的性质。</w:t>
      </w:r>
    </w:p>
    <w:p w:rsidR="00CA22DE" w:rsidRPr="00F85965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（三）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离散系统的时域分析</w:t>
      </w:r>
    </w:p>
    <w:p w:rsidR="00CA22DE" w:rsidRPr="00F85965" w:rsidRDefault="00C50FAE" w:rsidP="00222133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了解序列的概念，序列的计算，熟练掌握序列的概念、典型序列；掌握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线性时不变离散系统的时域分析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、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差分方程求解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、</w:t>
      </w:r>
      <w:proofErr w:type="gramStart"/>
      <w:r w:rsidRPr="00F85965">
        <w:rPr>
          <w:rFonts w:eastAsia="仿宋"/>
          <w:color w:val="000000" w:themeColor="text1"/>
          <w:kern w:val="0"/>
          <w:sz w:val="28"/>
          <w:szCs w:val="28"/>
        </w:rPr>
        <w:t>单位样值响应</w:t>
      </w:r>
      <w:proofErr w:type="gramEnd"/>
      <w:r w:rsidRPr="00F85965">
        <w:rPr>
          <w:rFonts w:eastAsia="仿宋"/>
          <w:color w:val="000000" w:themeColor="text1"/>
          <w:kern w:val="0"/>
          <w:sz w:val="28"/>
          <w:szCs w:val="28"/>
        </w:rPr>
        <w:t>；掌握卷积和的定义、性质、计算</w:t>
      </w:r>
      <w:r w:rsidR="00222133" w:rsidRPr="00F85965">
        <w:rPr>
          <w:rFonts w:eastAsia="仿宋"/>
          <w:color w:val="000000" w:themeColor="text1"/>
          <w:kern w:val="0"/>
          <w:sz w:val="28"/>
          <w:szCs w:val="28"/>
        </w:rPr>
        <w:t>，了解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线性时不变离散系统的卷积的分析法</w:t>
      </w:r>
      <w:r w:rsidR="00222133" w:rsidRPr="00F85965">
        <w:rPr>
          <w:rFonts w:eastAsia="仿宋"/>
          <w:color w:val="000000" w:themeColor="text1"/>
          <w:kern w:val="0"/>
          <w:sz w:val="28"/>
          <w:szCs w:val="28"/>
        </w:rPr>
        <w:t>。</w:t>
      </w:r>
    </w:p>
    <w:p w:rsidR="00CA22DE" w:rsidRPr="00F85965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>四</w:t>
      </w:r>
      <w:r w:rsidRPr="00F85965">
        <w:rPr>
          <w:rFonts w:eastAsia="仿宋"/>
          <w:b/>
          <w:color w:val="000000" w:themeColor="text1"/>
          <w:sz w:val="28"/>
          <w:szCs w:val="28"/>
        </w:rPr>
        <w:t>）</w:t>
      </w:r>
      <w:r w:rsidR="00222133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连续系统的频域分析</w:t>
      </w:r>
    </w:p>
    <w:p w:rsidR="00222133" w:rsidRPr="00F85965" w:rsidRDefault="00222133" w:rsidP="00222133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了解信号频谱的概念，掌握周期信号的频谱特点、计算及绘制；熟练掌握傅里叶变换定义</w:t>
      </w:r>
      <w:r w:rsidR="00B1102F" w:rsidRPr="00F85965">
        <w:rPr>
          <w:rFonts w:eastAsia="仿宋"/>
          <w:color w:val="000000" w:themeColor="text1"/>
          <w:kern w:val="0"/>
          <w:sz w:val="28"/>
          <w:szCs w:val="28"/>
        </w:rPr>
        <w:t>、物理意义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、性质以及应用，</w:t>
      </w:r>
      <w:proofErr w:type="gramStart"/>
      <w:r w:rsidRPr="00F85965">
        <w:rPr>
          <w:rFonts w:eastAsia="仿宋"/>
          <w:color w:val="000000" w:themeColor="text1"/>
          <w:kern w:val="0"/>
          <w:sz w:val="28"/>
          <w:szCs w:val="28"/>
        </w:rPr>
        <w:t>了解非</w:t>
      </w:r>
      <w:proofErr w:type="gramEnd"/>
      <w:r w:rsidRPr="00F85965">
        <w:rPr>
          <w:rFonts w:eastAsia="仿宋"/>
          <w:color w:val="000000" w:themeColor="text1"/>
          <w:kern w:val="0"/>
          <w:sz w:val="28"/>
          <w:szCs w:val="28"/>
        </w:rPr>
        <w:t>周期信号频谱分析及周期信号的傅里叶变换</w:t>
      </w:r>
      <w:r w:rsidR="00B1102F" w:rsidRPr="00F85965">
        <w:rPr>
          <w:rFonts w:eastAsia="仿宋"/>
          <w:color w:val="000000" w:themeColor="text1"/>
          <w:kern w:val="0"/>
          <w:sz w:val="28"/>
          <w:szCs w:val="28"/>
        </w:rPr>
        <w:t>；掌握系统的频域分析方法，会求解系统的零状态响应；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了解频域分析法，熟悉无失真传输的条件、频域特性、理想低通滤波器频域特性；了解信号的采样原理，</w:t>
      </w:r>
      <w:r w:rsidR="00B1102F" w:rsidRPr="00F85965">
        <w:rPr>
          <w:rFonts w:eastAsia="仿宋"/>
          <w:color w:val="000000" w:themeColor="text1"/>
          <w:kern w:val="0"/>
          <w:sz w:val="28"/>
          <w:szCs w:val="28"/>
        </w:rPr>
        <w:t>掌握抽样定理。</w:t>
      </w:r>
    </w:p>
    <w:p w:rsidR="00CA22DE" w:rsidRPr="00F85965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>五</w:t>
      </w:r>
      <w:r w:rsidRPr="00F85965">
        <w:rPr>
          <w:rFonts w:eastAsia="仿宋"/>
          <w:b/>
          <w:color w:val="000000" w:themeColor="text1"/>
          <w:sz w:val="28"/>
          <w:szCs w:val="28"/>
        </w:rPr>
        <w:t>）</w:t>
      </w:r>
      <w:r w:rsidR="001A55CD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连续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系统的复频域分析</w:t>
      </w:r>
    </w:p>
    <w:p w:rsidR="00CA22DE" w:rsidRPr="00F85965" w:rsidRDefault="001A55CD" w:rsidP="001A55CD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lastRenderedPageBreak/>
        <w:t>了解拉普拉斯变换的定义、物理意义、性质；掌握求解信号拉氏变换和拉</w:t>
      </w:r>
      <w:proofErr w:type="gramStart"/>
      <w:r w:rsidRPr="00F85965">
        <w:rPr>
          <w:rFonts w:eastAsia="仿宋"/>
          <w:color w:val="000000" w:themeColor="text1"/>
          <w:kern w:val="0"/>
          <w:sz w:val="28"/>
          <w:szCs w:val="28"/>
        </w:rPr>
        <w:t>氏反变换</w:t>
      </w:r>
      <w:proofErr w:type="gramEnd"/>
      <w:r w:rsidRPr="00F85965">
        <w:rPr>
          <w:rFonts w:eastAsia="仿宋"/>
          <w:color w:val="000000" w:themeColor="text1"/>
          <w:kern w:val="0"/>
          <w:sz w:val="28"/>
          <w:szCs w:val="28"/>
        </w:rPr>
        <w:t>的各种方法；熟练运用拉氏变换分析连续时间系统，掌握系统的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s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域框图及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s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域模型分析方法。</w:t>
      </w:r>
    </w:p>
    <w:p w:rsidR="001A55CD" w:rsidRPr="00F85965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>六</w:t>
      </w:r>
      <w:r w:rsidRPr="00F85965">
        <w:rPr>
          <w:rFonts w:eastAsia="仿宋"/>
          <w:b/>
          <w:color w:val="000000" w:themeColor="text1"/>
          <w:sz w:val="28"/>
          <w:szCs w:val="28"/>
        </w:rPr>
        <w:t>）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离散系统的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Z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域分析</w:t>
      </w:r>
    </w:p>
    <w:p w:rsidR="00CA22DE" w:rsidRPr="00F85965" w:rsidRDefault="00CA22DE" w:rsidP="00CA22D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掌握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Z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变换的定义、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物理意义、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性质；掌握求信号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Z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变换和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Z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反变换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的各种方法；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掌握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应用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Z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变换求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解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差分方程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、运用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z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域框图分析系统的方法。</w:t>
      </w:r>
    </w:p>
    <w:p w:rsidR="00CA22DE" w:rsidRPr="00F85965" w:rsidRDefault="007A1A94" w:rsidP="00BE230D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>七</w:t>
      </w:r>
      <w:r w:rsidRPr="00F85965">
        <w:rPr>
          <w:rFonts w:eastAsia="仿宋"/>
          <w:b/>
          <w:color w:val="000000" w:themeColor="text1"/>
          <w:sz w:val="28"/>
          <w:szCs w:val="28"/>
        </w:rPr>
        <w:t>）</w:t>
      </w:r>
      <w:r w:rsidR="00F13BAF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系统函数</w:t>
      </w:r>
    </w:p>
    <w:p w:rsidR="00F13BAF" w:rsidRPr="00F85965" w:rsidRDefault="00F13BAF" w:rsidP="00F13BAF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掌握系统函数的概念与作用；理解系统函数与系统特性的关系，掌握利用系统函数分析系统的特性，包括稳定性、因果性等特性；</w:t>
      </w:r>
      <w:r w:rsidR="00DF6FEC" w:rsidRPr="00F85965">
        <w:rPr>
          <w:rFonts w:eastAsia="仿宋"/>
          <w:color w:val="000000" w:themeColor="text1"/>
          <w:kern w:val="0"/>
          <w:sz w:val="28"/>
          <w:szCs w:val="28"/>
        </w:rPr>
        <w:t>了解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系统的信号流图描述以及系统的模拟仿真方法。</w:t>
      </w:r>
    </w:p>
    <w:sectPr w:rsidR="00F13BAF" w:rsidRPr="00F85965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4DF" w:rsidRDefault="00B324DF">
      <w:r>
        <w:separator/>
      </w:r>
    </w:p>
  </w:endnote>
  <w:endnote w:type="continuationSeparator" w:id="0">
    <w:p w:rsidR="00B324DF" w:rsidRDefault="00B3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B00" w:rsidRDefault="00BC0B00">
    <w:pPr>
      <w:pStyle w:val="a8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BC0B00" w:rsidRDefault="00BC0B00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B00" w:rsidRDefault="00BC0B00" w:rsidP="00915D65">
    <w:pPr>
      <w:pStyle w:val="a8"/>
      <w:framePr w:wrap="around" w:vAnchor="text" w:hAnchor="page" w:x="5613" w:y="-149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F85965">
      <w:rPr>
        <w:rStyle w:val="a3"/>
        <w:noProof/>
      </w:rPr>
      <w:t>3</w:t>
    </w:r>
    <w:r>
      <w:fldChar w:fldCharType="end"/>
    </w:r>
  </w:p>
  <w:p w:rsidR="00BC0B00" w:rsidRDefault="00BC0B0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4DF" w:rsidRDefault="00B324DF">
      <w:r>
        <w:separator/>
      </w:r>
    </w:p>
  </w:footnote>
  <w:footnote w:type="continuationSeparator" w:id="0">
    <w:p w:rsidR="00B324DF" w:rsidRDefault="00B32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B00" w:rsidRDefault="00BC0B00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D4224"/>
    <w:multiLevelType w:val="hybridMultilevel"/>
    <w:tmpl w:val="1AAC87C2"/>
    <w:lvl w:ilvl="0" w:tplc="EF02D24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1" w15:restartNumberingAfterBreak="0">
    <w:nsid w:val="2A941FF5"/>
    <w:multiLevelType w:val="hybridMultilevel"/>
    <w:tmpl w:val="44141810"/>
    <w:lvl w:ilvl="0" w:tplc="26CCDF76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6E47CA8"/>
    <w:multiLevelType w:val="multilevel"/>
    <w:tmpl w:val="36E47CA8"/>
    <w:lvl w:ilvl="0">
      <w:start w:val="1"/>
      <w:numFmt w:val="japaneseCounting"/>
      <w:lvlText w:val="第%1章"/>
      <w:lvlJc w:val="left"/>
      <w:pPr>
        <w:tabs>
          <w:tab w:val="num" w:pos="2340"/>
        </w:tabs>
        <w:ind w:left="2340" w:hanging="840"/>
      </w:pPr>
      <w:rPr>
        <w:rFonts w:hint="eastAsia"/>
      </w:rPr>
    </w:lvl>
    <w:lvl w:ilvl="1">
      <w:start w:val="1"/>
      <w:numFmt w:val="japaneseCounting"/>
      <w:lvlText w:val="%2．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760"/>
        </w:tabs>
        <w:ind w:left="2760" w:hanging="42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42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42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420"/>
      </w:pPr>
    </w:lvl>
    <w:lvl w:ilvl="6">
      <w:start w:val="1"/>
      <w:numFmt w:val="decimal"/>
      <w:lvlText w:val="%7."/>
      <w:lvlJc w:val="left"/>
      <w:pPr>
        <w:tabs>
          <w:tab w:val="num" w:pos="4440"/>
        </w:tabs>
        <w:ind w:left="4440" w:hanging="420"/>
      </w:pPr>
    </w:lvl>
    <w:lvl w:ilvl="7">
      <w:start w:val="1"/>
      <w:numFmt w:val="lowerLetter"/>
      <w:lvlText w:val="%8)"/>
      <w:lvlJc w:val="left"/>
      <w:pPr>
        <w:tabs>
          <w:tab w:val="num" w:pos="4860"/>
        </w:tabs>
        <w:ind w:left="4860" w:hanging="420"/>
      </w:pPr>
    </w:lvl>
    <w:lvl w:ilvl="8">
      <w:start w:val="1"/>
      <w:numFmt w:val="lowerRoman"/>
      <w:lvlText w:val="%9."/>
      <w:lvlJc w:val="right"/>
      <w:pPr>
        <w:tabs>
          <w:tab w:val="num" w:pos="5280"/>
        </w:tabs>
        <w:ind w:left="5280" w:hanging="420"/>
      </w:pPr>
    </w:lvl>
  </w:abstractNum>
  <w:abstractNum w:abstractNumId="3" w15:restartNumberingAfterBreak="0">
    <w:nsid w:val="3B8A6BB2"/>
    <w:multiLevelType w:val="hybridMultilevel"/>
    <w:tmpl w:val="A38E2C0C"/>
    <w:lvl w:ilvl="0" w:tplc="BEC2A69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4838A553"/>
    <w:multiLevelType w:val="singleLevel"/>
    <w:tmpl w:val="4838A553"/>
    <w:lvl w:ilvl="0">
      <w:start w:val="5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9457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79F7"/>
    <w:rsid w:val="00031136"/>
    <w:rsid w:val="0003173B"/>
    <w:rsid w:val="000916AD"/>
    <w:rsid w:val="000A3813"/>
    <w:rsid w:val="000A796D"/>
    <w:rsid w:val="000F2606"/>
    <w:rsid w:val="001303F0"/>
    <w:rsid w:val="00142AE3"/>
    <w:rsid w:val="00144EC0"/>
    <w:rsid w:val="00172A27"/>
    <w:rsid w:val="00177804"/>
    <w:rsid w:val="00193EA0"/>
    <w:rsid w:val="001A55CD"/>
    <w:rsid w:val="001F58EE"/>
    <w:rsid w:val="00222133"/>
    <w:rsid w:val="00244E31"/>
    <w:rsid w:val="00270BA6"/>
    <w:rsid w:val="00274F07"/>
    <w:rsid w:val="00292953"/>
    <w:rsid w:val="003170BF"/>
    <w:rsid w:val="0035387E"/>
    <w:rsid w:val="003921E7"/>
    <w:rsid w:val="003B5391"/>
    <w:rsid w:val="004048E0"/>
    <w:rsid w:val="00404E5C"/>
    <w:rsid w:val="00407370"/>
    <w:rsid w:val="00407CAA"/>
    <w:rsid w:val="004270ED"/>
    <w:rsid w:val="00483D7F"/>
    <w:rsid w:val="00487BBB"/>
    <w:rsid w:val="0049632B"/>
    <w:rsid w:val="004E0851"/>
    <w:rsid w:val="004E73A0"/>
    <w:rsid w:val="005018EF"/>
    <w:rsid w:val="005440A6"/>
    <w:rsid w:val="005458A8"/>
    <w:rsid w:val="005A04D2"/>
    <w:rsid w:val="005B205B"/>
    <w:rsid w:val="005D51CE"/>
    <w:rsid w:val="005F7ED3"/>
    <w:rsid w:val="006922E0"/>
    <w:rsid w:val="006B3517"/>
    <w:rsid w:val="00707C70"/>
    <w:rsid w:val="00734749"/>
    <w:rsid w:val="007658E2"/>
    <w:rsid w:val="007A1A94"/>
    <w:rsid w:val="007A6F66"/>
    <w:rsid w:val="007D1B85"/>
    <w:rsid w:val="007F6A7E"/>
    <w:rsid w:val="00810BA8"/>
    <w:rsid w:val="0085709D"/>
    <w:rsid w:val="008706DB"/>
    <w:rsid w:val="008A58D3"/>
    <w:rsid w:val="008E1B2B"/>
    <w:rsid w:val="009152FF"/>
    <w:rsid w:val="00915D65"/>
    <w:rsid w:val="00917551"/>
    <w:rsid w:val="00924314"/>
    <w:rsid w:val="00925B2C"/>
    <w:rsid w:val="009943A7"/>
    <w:rsid w:val="009A0261"/>
    <w:rsid w:val="009B3EF1"/>
    <w:rsid w:val="009B6668"/>
    <w:rsid w:val="009C3D59"/>
    <w:rsid w:val="009D6BBD"/>
    <w:rsid w:val="00A35AFE"/>
    <w:rsid w:val="00A46332"/>
    <w:rsid w:val="00A52085"/>
    <w:rsid w:val="00A901C6"/>
    <w:rsid w:val="00A97D1F"/>
    <w:rsid w:val="00AC2199"/>
    <w:rsid w:val="00AD20C6"/>
    <w:rsid w:val="00AD2B2C"/>
    <w:rsid w:val="00B009FB"/>
    <w:rsid w:val="00B042ED"/>
    <w:rsid w:val="00B1102F"/>
    <w:rsid w:val="00B243EF"/>
    <w:rsid w:val="00B324DF"/>
    <w:rsid w:val="00B3678F"/>
    <w:rsid w:val="00B50160"/>
    <w:rsid w:val="00B570EF"/>
    <w:rsid w:val="00B67098"/>
    <w:rsid w:val="00BB4079"/>
    <w:rsid w:val="00BC0B00"/>
    <w:rsid w:val="00BE230D"/>
    <w:rsid w:val="00C00717"/>
    <w:rsid w:val="00C078A3"/>
    <w:rsid w:val="00C36820"/>
    <w:rsid w:val="00C50627"/>
    <w:rsid w:val="00C50FAE"/>
    <w:rsid w:val="00C97C2A"/>
    <w:rsid w:val="00CA22DE"/>
    <w:rsid w:val="00CD6009"/>
    <w:rsid w:val="00CE13A9"/>
    <w:rsid w:val="00CF1360"/>
    <w:rsid w:val="00CF36E7"/>
    <w:rsid w:val="00D10A3F"/>
    <w:rsid w:val="00D458A8"/>
    <w:rsid w:val="00D75F8E"/>
    <w:rsid w:val="00D911F2"/>
    <w:rsid w:val="00DA0611"/>
    <w:rsid w:val="00DD173C"/>
    <w:rsid w:val="00DD7C19"/>
    <w:rsid w:val="00DF6328"/>
    <w:rsid w:val="00DF6FEC"/>
    <w:rsid w:val="00E334C6"/>
    <w:rsid w:val="00E60804"/>
    <w:rsid w:val="00E715B6"/>
    <w:rsid w:val="00E83815"/>
    <w:rsid w:val="00E95024"/>
    <w:rsid w:val="00EB7E61"/>
    <w:rsid w:val="00F13BAF"/>
    <w:rsid w:val="00F53DDD"/>
    <w:rsid w:val="00F667D1"/>
    <w:rsid w:val="00F8550B"/>
    <w:rsid w:val="00F85965"/>
    <w:rsid w:val="00F96313"/>
    <w:rsid w:val="00FA0B92"/>
    <w:rsid w:val="00FB2E3E"/>
    <w:rsid w:val="00FE0EA5"/>
    <w:rsid w:val="00FF1262"/>
    <w:rsid w:val="12D8713D"/>
    <w:rsid w:val="1C506D58"/>
    <w:rsid w:val="3FD8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3F1E81EC-8494-4C91-93AD-BF2923738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styleId="a3">
    <w:name w:val="page number"/>
    <w:basedOn w:val="a0"/>
  </w:style>
  <w:style w:type="character" w:customStyle="1" w:styleId="30">
    <w:name w:val="标题 3 字符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Char3">
    <w:name w:val="Char Char3"/>
    <w:rPr>
      <w:rFonts w:ascii="Calibri" w:hAnsi="Calibri"/>
      <w:b/>
      <w:bCs/>
      <w:kern w:val="2"/>
      <w:sz w:val="32"/>
      <w:szCs w:val="32"/>
    </w:rPr>
  </w:style>
  <w:style w:type="character" w:customStyle="1" w:styleId="a4">
    <w:name w:val="标题 字符"/>
    <w:link w:val="a5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paragraph" w:styleId="a5">
    <w:name w:val="Title"/>
    <w:basedOn w:val="a"/>
    <w:next w:val="a"/>
    <w:link w:val="a4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text"/>
    <w:basedOn w:val="a"/>
    <w:pPr>
      <w:jc w:val="left"/>
    </w:p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Balloon Text"/>
    <w:basedOn w:val="a"/>
    <w:rPr>
      <w:sz w:val="18"/>
      <w:szCs w:val="18"/>
    </w:rPr>
  </w:style>
  <w:style w:type="paragraph" w:styleId="aa">
    <w:name w:val="Normal (Web)"/>
    <w:basedOn w:val="a"/>
    <w:unhideWhenUsed/>
    <w:rsid w:val="009943A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992</Words>
  <Characters>230</Characters>
  <Application>Microsoft Office Word</Application>
  <DocSecurity>0</DocSecurity>
  <PresentationFormat/>
  <Lines>1</Lines>
  <Paragraphs>2</Paragraphs>
  <Slides>0</Slides>
  <Notes>0</Notes>
  <HiddenSlides>0</HiddenSlides>
  <MMClips>0</MMClips>
  <ScaleCrop>false</ScaleCrop>
  <Company>win7w.com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subject/>
  <dc:creator>lenovo</dc:creator>
  <cp:keywords/>
  <cp:lastModifiedBy>ivan</cp:lastModifiedBy>
  <cp:revision>15</cp:revision>
  <cp:lastPrinted>2020-08-29T01:38:00Z</cp:lastPrinted>
  <dcterms:created xsi:type="dcterms:W3CDTF">2022-04-16T07:09:00Z</dcterms:created>
  <dcterms:modified xsi:type="dcterms:W3CDTF">2022-06-16T03:23:00Z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