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2C38A" w14:textId="77777777" w:rsidR="00F817C0" w:rsidRDefault="00F817C0" w:rsidP="00F817C0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附件3：</w:t>
      </w:r>
    </w:p>
    <w:p w14:paraId="51A435D6" w14:textId="77777777" w:rsidR="00F817C0" w:rsidRDefault="00F817C0" w:rsidP="00F817C0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“时空信笺·古今回音”演讲比赛评分标准</w:t>
      </w:r>
    </w:p>
    <w:tbl>
      <w:tblPr>
        <w:tblStyle w:val="a3"/>
        <w:tblpPr w:leftFromText="180" w:rightFromText="180" w:vertAnchor="text" w:horzAnchor="page" w:tblpX="663" w:tblpY="301"/>
        <w:tblOverlap w:val="never"/>
        <w:tblW w:w="10577" w:type="dxa"/>
        <w:tblLayout w:type="fixed"/>
        <w:tblCellMar>
          <w:top w:w="56" w:type="dxa"/>
          <w:left w:w="96" w:type="dxa"/>
          <w:bottom w:w="56" w:type="dxa"/>
          <w:right w:w="96" w:type="dxa"/>
        </w:tblCellMar>
        <w:tblLook w:val="04A0" w:firstRow="1" w:lastRow="0" w:firstColumn="1" w:lastColumn="0" w:noHBand="0" w:noVBand="1"/>
      </w:tblPr>
      <w:tblGrid>
        <w:gridCol w:w="1631"/>
        <w:gridCol w:w="2492"/>
        <w:gridCol w:w="4952"/>
        <w:gridCol w:w="1502"/>
      </w:tblGrid>
      <w:tr w:rsidR="00F817C0" w14:paraId="2B3741E4" w14:textId="77777777" w:rsidTr="00A646F2">
        <w:trPr>
          <w:trHeight w:val="90"/>
          <w:tblHeader/>
        </w:trPr>
        <w:tc>
          <w:tcPr>
            <w:tcW w:w="1631" w:type="dxa"/>
            <w:vAlign w:val="center"/>
          </w:tcPr>
          <w:p w14:paraId="23B22F21" w14:textId="77777777" w:rsidR="00F817C0" w:rsidRDefault="00F817C0" w:rsidP="00A646F2">
            <w:pPr>
              <w:snapToGrid w:val="0"/>
              <w:jc w:val="center"/>
              <w:rPr>
                <w:rFonts w:ascii="黑体" w:eastAsia="黑体" w:hAnsi="黑体" w:cs="黑体"/>
                <w:b/>
                <w:sz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</w:rPr>
              <w:t>评分维度</w:t>
            </w:r>
          </w:p>
        </w:tc>
        <w:tc>
          <w:tcPr>
            <w:tcW w:w="2492" w:type="dxa"/>
            <w:vAlign w:val="center"/>
          </w:tcPr>
          <w:p w14:paraId="05C6DD68" w14:textId="77777777" w:rsidR="00F817C0" w:rsidRDefault="00F817C0" w:rsidP="00A646F2">
            <w:pPr>
              <w:snapToGrid w:val="0"/>
              <w:jc w:val="center"/>
              <w:rPr>
                <w:rFonts w:ascii="黑体" w:eastAsia="黑体" w:hAnsi="黑体" w:cs="黑体"/>
                <w:b/>
                <w:sz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</w:rPr>
              <w:t>分值（总分100）</w:t>
            </w:r>
          </w:p>
        </w:tc>
        <w:tc>
          <w:tcPr>
            <w:tcW w:w="4952" w:type="dxa"/>
            <w:vAlign w:val="center"/>
          </w:tcPr>
          <w:p w14:paraId="39289F25" w14:textId="77777777" w:rsidR="00F817C0" w:rsidRDefault="00F817C0" w:rsidP="00A646F2">
            <w:pPr>
              <w:snapToGrid w:val="0"/>
              <w:jc w:val="center"/>
              <w:rPr>
                <w:rFonts w:ascii="黑体" w:eastAsia="黑体" w:hAnsi="黑体" w:cs="黑体"/>
                <w:b/>
                <w:sz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</w:rPr>
              <w:t>评分标准</w:t>
            </w:r>
          </w:p>
        </w:tc>
        <w:tc>
          <w:tcPr>
            <w:tcW w:w="1502" w:type="dxa"/>
            <w:vAlign w:val="center"/>
          </w:tcPr>
          <w:p w14:paraId="666E2967" w14:textId="77777777" w:rsidR="00F817C0" w:rsidRDefault="00F817C0" w:rsidP="00A646F2">
            <w:pPr>
              <w:snapToGrid w:val="0"/>
              <w:jc w:val="center"/>
              <w:rPr>
                <w:rFonts w:ascii="黑体" w:eastAsia="黑体" w:hAnsi="黑体" w:cs="黑体"/>
                <w:b/>
                <w:sz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</w:rPr>
              <w:t>实际得分</w:t>
            </w:r>
          </w:p>
        </w:tc>
      </w:tr>
      <w:tr w:rsidR="00F817C0" w14:paraId="30D8A464" w14:textId="77777777" w:rsidTr="00A646F2">
        <w:trPr>
          <w:trHeight w:val="90"/>
        </w:trPr>
        <w:tc>
          <w:tcPr>
            <w:tcW w:w="1631" w:type="dxa"/>
            <w:vAlign w:val="center"/>
          </w:tcPr>
          <w:p w14:paraId="01E789C5" w14:textId="77777777" w:rsidR="00F817C0" w:rsidRDefault="00F817C0" w:rsidP="00A646F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2A9CF80D" w14:textId="77777777" w:rsidR="00F817C0" w:rsidRDefault="00F817C0" w:rsidP="00A646F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62E4C804" w14:textId="77777777" w:rsidR="00F817C0" w:rsidRDefault="00F817C0" w:rsidP="00A646F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内容深度</w:t>
            </w:r>
          </w:p>
        </w:tc>
        <w:tc>
          <w:tcPr>
            <w:tcW w:w="2492" w:type="dxa"/>
            <w:vAlign w:val="center"/>
          </w:tcPr>
          <w:p w14:paraId="7DDA2242" w14:textId="77777777" w:rsidR="00F817C0" w:rsidRDefault="00F817C0" w:rsidP="00A646F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346131E4" w14:textId="77777777" w:rsidR="00F817C0" w:rsidRDefault="00F817C0" w:rsidP="00A646F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0FC3D1AC" w14:textId="77777777" w:rsidR="00F817C0" w:rsidRDefault="00F817C0" w:rsidP="00A646F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30分</w:t>
            </w:r>
          </w:p>
        </w:tc>
        <w:tc>
          <w:tcPr>
            <w:tcW w:w="4952" w:type="dxa"/>
            <w:vAlign w:val="center"/>
          </w:tcPr>
          <w:p w14:paraId="664F5ECA" w14:textId="77777777" w:rsidR="00F817C0" w:rsidRDefault="00F817C0" w:rsidP="00A646F2">
            <w:pPr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1.优秀(21-30分):历史素材详实准确，考据严谨,论述层次分明，逻辑严密,内容充实饱满,信息密度高,古今联系自然，分析透彻。</w:t>
            </w:r>
          </w:p>
          <w:p w14:paraId="0DF46B24" w14:textId="77777777" w:rsidR="00F817C0" w:rsidRDefault="00F817C0" w:rsidP="00A646F2">
            <w:pPr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2.良好(11-20分):核心史实准确，细节略有不足，论述基本清晰，逻辑较为连贯，内容较为充实，但深度一般。</w:t>
            </w:r>
          </w:p>
          <w:p w14:paraId="74BEEBF0" w14:textId="77777777" w:rsidR="00F817C0" w:rsidRDefault="00F817C0" w:rsidP="00A646F2">
            <w:pPr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3.待改进(0-10分):史实错误较多，考据不严谨，逻辑混乱，层次不清，内容单薄，缺乏实质性内涵。</w:t>
            </w:r>
          </w:p>
        </w:tc>
        <w:tc>
          <w:tcPr>
            <w:tcW w:w="1502" w:type="dxa"/>
            <w:vAlign w:val="center"/>
          </w:tcPr>
          <w:p w14:paraId="5B6E484D" w14:textId="77777777" w:rsidR="00F817C0" w:rsidRDefault="00F817C0" w:rsidP="00A646F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817C0" w14:paraId="24D9BF67" w14:textId="77777777" w:rsidTr="00A646F2">
        <w:trPr>
          <w:trHeight w:val="90"/>
        </w:trPr>
        <w:tc>
          <w:tcPr>
            <w:tcW w:w="1631" w:type="dxa"/>
            <w:vAlign w:val="center"/>
          </w:tcPr>
          <w:p w14:paraId="022751D2" w14:textId="77777777" w:rsidR="00F817C0" w:rsidRDefault="00F817C0" w:rsidP="00A646F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397A8F53" w14:textId="77777777" w:rsidR="00F817C0" w:rsidRDefault="00F817C0" w:rsidP="00A646F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2DD9392C" w14:textId="77777777" w:rsidR="00F817C0" w:rsidRDefault="00F817C0" w:rsidP="00A646F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立意创新</w:t>
            </w:r>
          </w:p>
        </w:tc>
        <w:tc>
          <w:tcPr>
            <w:tcW w:w="2492" w:type="dxa"/>
            <w:vAlign w:val="center"/>
          </w:tcPr>
          <w:p w14:paraId="01732B8C" w14:textId="77777777" w:rsidR="00F817C0" w:rsidRDefault="00F817C0" w:rsidP="00A646F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3A5A562D" w14:textId="77777777" w:rsidR="00F817C0" w:rsidRDefault="00F817C0" w:rsidP="00A646F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36A8DEA8" w14:textId="77777777" w:rsidR="00F817C0" w:rsidRDefault="00F817C0" w:rsidP="00A646F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30分</w:t>
            </w:r>
          </w:p>
        </w:tc>
        <w:tc>
          <w:tcPr>
            <w:tcW w:w="4952" w:type="dxa"/>
            <w:vAlign w:val="center"/>
          </w:tcPr>
          <w:p w14:paraId="07729DF7" w14:textId="77777777" w:rsidR="00F817C0" w:rsidRDefault="00F817C0" w:rsidP="00A646F2">
            <w:pPr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1.优秀(21-30分):切入角度新颖独特，富有创意，紧密结合时事热点，体现时代关怀，古今对话中展现深刻思考，立意具有启发性和现实意义。</w:t>
            </w:r>
          </w:p>
          <w:p w14:paraId="5322B26B" w14:textId="77777777" w:rsidR="00F817C0" w:rsidRDefault="00F817C0" w:rsidP="00A646F2">
            <w:pPr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2.良好(11-20分):立意较为清晰，但创新性不足，与现实有一定关联，但深度不够，思考较为常规，启发性有限。</w:t>
            </w:r>
          </w:p>
          <w:p w14:paraId="75239AB8" w14:textId="77777777" w:rsidR="00F817C0" w:rsidRDefault="00F817C0" w:rsidP="00A646F2">
            <w:pPr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3.待改进(0-10分):立意模糊，缺乏明确观点，脱离现实，缺乏时代感，观点陈旧，缺乏新意。</w:t>
            </w:r>
          </w:p>
        </w:tc>
        <w:tc>
          <w:tcPr>
            <w:tcW w:w="1502" w:type="dxa"/>
            <w:vAlign w:val="center"/>
          </w:tcPr>
          <w:p w14:paraId="71F37B9A" w14:textId="77777777" w:rsidR="00F817C0" w:rsidRDefault="00F817C0" w:rsidP="00A646F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817C0" w14:paraId="389670FD" w14:textId="77777777" w:rsidTr="00A646F2">
        <w:trPr>
          <w:trHeight w:val="90"/>
        </w:trPr>
        <w:tc>
          <w:tcPr>
            <w:tcW w:w="1631" w:type="dxa"/>
            <w:vAlign w:val="center"/>
          </w:tcPr>
          <w:p w14:paraId="5090A104" w14:textId="77777777" w:rsidR="00F817C0" w:rsidRDefault="00F817C0" w:rsidP="00A646F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577E050C" w14:textId="77777777" w:rsidR="00F817C0" w:rsidRDefault="00F817C0" w:rsidP="00A646F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18947B19" w14:textId="77777777" w:rsidR="00F817C0" w:rsidRDefault="00F817C0" w:rsidP="00A646F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台风表现</w:t>
            </w:r>
          </w:p>
        </w:tc>
        <w:tc>
          <w:tcPr>
            <w:tcW w:w="2492" w:type="dxa"/>
            <w:vAlign w:val="center"/>
          </w:tcPr>
          <w:p w14:paraId="13432A7A" w14:textId="77777777" w:rsidR="00F817C0" w:rsidRDefault="00F817C0" w:rsidP="00A646F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12C14D3C" w14:textId="77777777" w:rsidR="00F817C0" w:rsidRDefault="00F817C0" w:rsidP="00A646F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1CBCB224" w14:textId="77777777" w:rsidR="00F817C0" w:rsidRDefault="00F817C0" w:rsidP="00A646F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20分</w:t>
            </w:r>
          </w:p>
        </w:tc>
        <w:tc>
          <w:tcPr>
            <w:tcW w:w="4952" w:type="dxa"/>
            <w:vAlign w:val="center"/>
          </w:tcPr>
          <w:p w14:paraId="0E0AE387" w14:textId="77777777" w:rsidR="00F817C0" w:rsidRDefault="00F817C0" w:rsidP="00A646F2">
            <w:pPr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1.优秀(16-20分)：仪态大方，举止自然，情感真挚富有感染力，控场能力强，语言表达生动，肢体语言协调。</w:t>
            </w:r>
          </w:p>
          <w:p w14:paraId="52C75A5B" w14:textId="77777777" w:rsidR="00F817C0" w:rsidRDefault="00F817C0" w:rsidP="00A646F2">
            <w:pPr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2.良好(10-15分)：仪态较为自然，但略显拘谨，情感表达基本到位，但控场能力一般。</w:t>
            </w:r>
          </w:p>
          <w:p w14:paraId="44E22442" w14:textId="77777777" w:rsidR="00F817C0" w:rsidRDefault="00F817C0" w:rsidP="00A646F2">
            <w:pPr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3.待改进(0-9分)：仪态拘谨，表情僵硬 ，缺乏情感投入，感染力弱，控场能力差。</w:t>
            </w:r>
          </w:p>
        </w:tc>
        <w:tc>
          <w:tcPr>
            <w:tcW w:w="1502" w:type="dxa"/>
            <w:vAlign w:val="center"/>
          </w:tcPr>
          <w:p w14:paraId="3295D198" w14:textId="77777777" w:rsidR="00F817C0" w:rsidRDefault="00F817C0" w:rsidP="00A646F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817C0" w14:paraId="09E22F38" w14:textId="77777777" w:rsidTr="00A646F2">
        <w:trPr>
          <w:trHeight w:val="2352"/>
        </w:trPr>
        <w:tc>
          <w:tcPr>
            <w:tcW w:w="1631" w:type="dxa"/>
            <w:vAlign w:val="center"/>
          </w:tcPr>
          <w:p w14:paraId="7E79594C" w14:textId="77777777" w:rsidR="00F817C0" w:rsidRDefault="00F817C0" w:rsidP="00A646F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1063AC14" w14:textId="77777777" w:rsidR="00F817C0" w:rsidRDefault="00F817C0" w:rsidP="00A646F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5ACD2B4B" w14:textId="77777777" w:rsidR="00F817C0" w:rsidRDefault="00F817C0" w:rsidP="00A646F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契合呈现</w:t>
            </w:r>
          </w:p>
        </w:tc>
        <w:tc>
          <w:tcPr>
            <w:tcW w:w="2492" w:type="dxa"/>
            <w:vAlign w:val="center"/>
          </w:tcPr>
          <w:p w14:paraId="0C02C6A6" w14:textId="77777777" w:rsidR="00F817C0" w:rsidRDefault="00F817C0" w:rsidP="00A646F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618B7F15" w14:textId="77777777" w:rsidR="00F817C0" w:rsidRDefault="00F817C0" w:rsidP="00A646F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3F972BFC" w14:textId="77777777" w:rsidR="00F817C0" w:rsidRDefault="00F817C0" w:rsidP="00A646F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20分</w:t>
            </w:r>
          </w:p>
        </w:tc>
        <w:tc>
          <w:tcPr>
            <w:tcW w:w="4952" w:type="dxa"/>
            <w:vAlign w:val="center"/>
          </w:tcPr>
          <w:p w14:paraId="257F36D8" w14:textId="77777777" w:rsidR="00F817C0" w:rsidRDefault="00F817C0" w:rsidP="00A646F2">
            <w:pPr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1.优秀(16-20分)：音画配合精准，时间把控精准，节奏张弛有度，表现形式新颖，整体呈现完整流畅。</w:t>
            </w:r>
          </w:p>
          <w:p w14:paraId="1C67BD36" w14:textId="77777777" w:rsidR="00F817C0" w:rsidRDefault="00F817C0" w:rsidP="00A646F2">
            <w:pPr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2.良好(10-15分)：音画基本协调，但契合不够，时间控制略有偏差，表现形式常规，效果一般。</w:t>
            </w:r>
          </w:p>
          <w:p w14:paraId="52D271B2" w14:textId="77777777" w:rsidR="00F817C0" w:rsidRDefault="00F817C0" w:rsidP="00A646F2">
            <w:pPr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3.待改进(0-9分)：音画脱节，配合混乱，时间控制不当，表现形式与内容不匹配。</w:t>
            </w:r>
          </w:p>
        </w:tc>
        <w:tc>
          <w:tcPr>
            <w:tcW w:w="1502" w:type="dxa"/>
            <w:vAlign w:val="center"/>
          </w:tcPr>
          <w:p w14:paraId="6E609287" w14:textId="77777777" w:rsidR="00F817C0" w:rsidRDefault="00F817C0" w:rsidP="00A646F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817C0" w14:paraId="178150A3" w14:textId="77777777" w:rsidTr="00A646F2">
        <w:trPr>
          <w:trHeight w:val="715"/>
        </w:trPr>
        <w:tc>
          <w:tcPr>
            <w:tcW w:w="1631" w:type="dxa"/>
            <w:vAlign w:val="center"/>
          </w:tcPr>
          <w:p w14:paraId="453A39A8" w14:textId="77777777" w:rsidR="00F817C0" w:rsidRDefault="00F817C0" w:rsidP="00A646F2">
            <w:pPr>
              <w:snapToGrid w:val="0"/>
              <w:rPr>
                <w:rFonts w:ascii="仿宋" w:eastAsia="仿宋" w:hAnsi="仿宋" w:cs="仿宋"/>
                <w:sz w:val="24"/>
              </w:rPr>
            </w:pPr>
          </w:p>
          <w:p w14:paraId="65C2B25A" w14:textId="77777777" w:rsidR="00F817C0" w:rsidRDefault="00F817C0" w:rsidP="00A646F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最终得分</w:t>
            </w:r>
          </w:p>
        </w:tc>
        <w:tc>
          <w:tcPr>
            <w:tcW w:w="2492" w:type="dxa"/>
            <w:vAlign w:val="center"/>
          </w:tcPr>
          <w:p w14:paraId="79411C1B" w14:textId="77777777" w:rsidR="00F817C0" w:rsidRDefault="00F817C0" w:rsidP="00A646F2">
            <w:pPr>
              <w:snapToGrid w:val="0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952" w:type="dxa"/>
            <w:vAlign w:val="center"/>
          </w:tcPr>
          <w:p w14:paraId="51E029D9" w14:textId="77777777" w:rsidR="00F817C0" w:rsidRDefault="00F817C0" w:rsidP="00A646F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02" w:type="dxa"/>
            <w:vAlign w:val="center"/>
          </w:tcPr>
          <w:p w14:paraId="1FB2555B" w14:textId="77777777" w:rsidR="00F817C0" w:rsidRDefault="00F817C0" w:rsidP="00A646F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504DD4E0" w14:textId="77777777" w:rsidR="003C664C" w:rsidRDefault="003C664C">
      <w:pPr>
        <w:rPr>
          <w:rFonts w:hint="eastAsia"/>
        </w:rPr>
      </w:pPr>
    </w:p>
    <w:sectPr w:rsidR="003C6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7C0"/>
    <w:rsid w:val="002F267D"/>
    <w:rsid w:val="003C664C"/>
    <w:rsid w:val="008621E7"/>
    <w:rsid w:val="009E4D68"/>
    <w:rsid w:val="00DC158E"/>
    <w:rsid w:val="00E43D95"/>
    <w:rsid w:val="00F8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6B8C1"/>
  <w15:chartTrackingRefBased/>
  <w15:docId w15:val="{5CFA9FC6-800C-4383-99C5-9925E4FF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7C0"/>
    <w:pPr>
      <w:widowControl w:val="0"/>
      <w:spacing w:after="0" w:line="240" w:lineRule="auto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817C0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405</Characters>
  <Application>Microsoft Office Word</Application>
  <DocSecurity>0</DocSecurity>
  <Lines>81</Lines>
  <Paragraphs>61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 狐狸</dc:creator>
  <cp:keywords/>
  <dc:description/>
  <cp:lastModifiedBy>君 狐狸</cp:lastModifiedBy>
  <cp:revision>1</cp:revision>
  <dcterms:created xsi:type="dcterms:W3CDTF">2025-10-21T08:30:00Z</dcterms:created>
  <dcterms:modified xsi:type="dcterms:W3CDTF">2025-10-21T08:31:00Z</dcterms:modified>
</cp:coreProperties>
</file>