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C3A" w:rsidRDefault="00A01739" w:rsidP="0055043A">
      <w:pPr>
        <w:spacing w:line="500" w:lineRule="exact"/>
        <w:ind w:firstLineChars="800" w:firstLine="2563"/>
        <w:rPr>
          <w:rFonts w:ascii="黑体" w:eastAsia="黑体" w:hAnsi="黑体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20"/>
        </w:rPr>
        <w:t>翻译硕士</w:t>
      </w:r>
      <w:r>
        <w:rPr>
          <w:rFonts w:ascii="黑体" w:eastAsia="黑体" w:hAnsi="黑体" w:hint="eastAsia"/>
          <w:b/>
          <w:sz w:val="32"/>
          <w:szCs w:val="32"/>
        </w:rPr>
        <w:t>参考书目</w:t>
      </w:r>
    </w:p>
    <w:p w:rsidR="00E86C3A" w:rsidRDefault="00A01739">
      <w:pPr>
        <w:spacing w:line="480" w:lineRule="exact"/>
        <w:rPr>
          <w:rFonts w:ascii="黑体" w:eastAsia="黑体" w:hAnsi="黑体"/>
          <w:b/>
          <w:sz w:val="32"/>
          <w:szCs w:val="32"/>
        </w:rPr>
      </w:pPr>
      <w:proofErr w:type="gramStart"/>
      <w:r>
        <w:rPr>
          <w:rFonts w:ascii="华文中宋" w:eastAsia="华文中宋" w:hAnsi="华文中宋" w:hint="eastAsia"/>
          <w:b/>
          <w:sz w:val="32"/>
          <w:szCs w:val="20"/>
        </w:rPr>
        <w:t>一</w:t>
      </w:r>
      <w:proofErr w:type="gramEnd"/>
      <w:r>
        <w:rPr>
          <w:rFonts w:ascii="华文中宋" w:eastAsia="华文中宋" w:hAnsi="华文中宋" w:hint="eastAsia"/>
          <w:b/>
          <w:sz w:val="32"/>
          <w:szCs w:val="20"/>
        </w:rPr>
        <w:t>．《翻译硕士英语》</w:t>
      </w:r>
      <w:r>
        <w:rPr>
          <w:rFonts w:ascii="黑体" w:eastAsia="黑体" w:hAnsi="黑体" w:hint="eastAsia"/>
          <w:b/>
          <w:sz w:val="32"/>
          <w:szCs w:val="32"/>
        </w:rPr>
        <w:t>参考书目</w:t>
      </w:r>
    </w:p>
    <w:p w:rsidR="0055043A" w:rsidRDefault="00A01739" w:rsidP="0055043A">
      <w:pPr>
        <w:spacing w:beforeLines="50" w:before="156" w:afterLines="50" w:after="156" w:line="480" w:lineRule="exact"/>
        <w:rPr>
          <w:rFonts w:ascii="仿宋_GB2312" w:eastAsia="仿宋_GB2312" w:hAnsi="宋体" w:hint="eastAsia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 </w:t>
      </w:r>
      <w:r w:rsidR="0055043A" w:rsidRPr="0055043A">
        <w:rPr>
          <w:rFonts w:ascii="仿宋_GB2312" w:eastAsia="仿宋_GB2312" w:hAnsi="宋体" w:hint="eastAsia"/>
          <w:sz w:val="32"/>
          <w:szCs w:val="32"/>
          <w:lang w:bidi="hi-IN"/>
        </w:rPr>
        <w:t>1.张汉熙：《高级英语》（重排版），外语教学与研究出版社，2021年。</w:t>
      </w:r>
    </w:p>
    <w:p w:rsidR="0055043A" w:rsidRPr="0055043A" w:rsidRDefault="0055043A" w:rsidP="0055043A">
      <w:pPr>
        <w:spacing w:beforeLines="50" w:before="156" w:afterLines="50" w:after="156" w:line="480" w:lineRule="exact"/>
        <w:ind w:firstLineChars="200" w:firstLine="640"/>
        <w:rPr>
          <w:rFonts w:ascii="仿宋_GB2312" w:eastAsia="仿宋_GB2312" w:hAnsi="宋体" w:hint="eastAsia"/>
          <w:sz w:val="32"/>
          <w:szCs w:val="32"/>
          <w:lang w:bidi="hi-IN"/>
        </w:rPr>
      </w:pPr>
      <w:r w:rsidRPr="0055043A">
        <w:rPr>
          <w:rFonts w:ascii="仿宋_GB2312" w:eastAsia="仿宋_GB2312" w:hAnsi="宋体" w:hint="eastAsia"/>
          <w:sz w:val="32"/>
          <w:szCs w:val="32"/>
          <w:lang w:bidi="hi-IN"/>
        </w:rPr>
        <w:t>2.章振邦：《新编英语语法教程》（第6版），上海外语教育出版社，202</w:t>
      </w:r>
      <w:r w:rsidRPr="0055043A">
        <w:rPr>
          <w:rFonts w:ascii="仿宋_GB2312" w:eastAsia="仿宋_GB2312" w:hAnsi="宋体"/>
          <w:sz w:val="32"/>
          <w:szCs w:val="32"/>
          <w:lang w:bidi="hi-IN"/>
        </w:rPr>
        <w:t>2</w:t>
      </w:r>
      <w:r w:rsidRPr="0055043A">
        <w:rPr>
          <w:rFonts w:ascii="仿宋_GB2312" w:eastAsia="仿宋_GB2312" w:hAnsi="宋体" w:hint="eastAsia"/>
          <w:sz w:val="32"/>
          <w:szCs w:val="32"/>
          <w:lang w:bidi="hi-IN"/>
        </w:rPr>
        <w:t>年。</w:t>
      </w:r>
    </w:p>
    <w:p w:rsidR="0055043A" w:rsidRDefault="0055043A" w:rsidP="0055043A">
      <w:pPr>
        <w:spacing w:after="0" w:line="480" w:lineRule="exact"/>
        <w:rPr>
          <w:rFonts w:ascii="仿宋_GB2312" w:eastAsia="仿宋_GB2312" w:hAnsi="宋体"/>
          <w:sz w:val="32"/>
          <w:szCs w:val="32"/>
          <w:lang w:bidi="hi-IN"/>
        </w:rPr>
      </w:pPr>
      <w:r w:rsidRPr="0055043A">
        <w:rPr>
          <w:rFonts w:ascii="仿宋_GB2312" w:eastAsia="仿宋_GB2312" w:hAnsi="宋体" w:hint="eastAsia"/>
          <w:sz w:val="32"/>
          <w:szCs w:val="32"/>
          <w:lang w:bidi="hi-IN"/>
        </w:rPr>
        <w:t xml:space="preserve">    3.刘绍龙：华</w:t>
      </w:r>
      <w:proofErr w:type="gramStart"/>
      <w:r w:rsidRPr="0055043A">
        <w:rPr>
          <w:rFonts w:ascii="仿宋_GB2312" w:eastAsia="仿宋_GB2312" w:hAnsi="宋体" w:hint="eastAsia"/>
          <w:sz w:val="32"/>
          <w:szCs w:val="32"/>
          <w:lang w:bidi="hi-IN"/>
        </w:rPr>
        <w:t>研</w:t>
      </w:r>
      <w:proofErr w:type="gramEnd"/>
      <w:r w:rsidRPr="0055043A">
        <w:rPr>
          <w:rFonts w:ascii="仿宋_GB2312" w:eastAsia="仿宋_GB2312" w:hAnsi="宋体" w:hint="eastAsia"/>
          <w:sz w:val="32"/>
          <w:szCs w:val="32"/>
          <w:lang w:bidi="hi-IN"/>
        </w:rPr>
        <w:t>外语《专八真题考试指南》，世界图书出版公司，202</w:t>
      </w:r>
      <w:r w:rsidRPr="0055043A">
        <w:rPr>
          <w:rFonts w:ascii="仿宋_GB2312" w:eastAsia="仿宋_GB2312" w:hAnsi="宋体"/>
          <w:sz w:val="32"/>
          <w:szCs w:val="32"/>
          <w:lang w:bidi="hi-IN"/>
        </w:rPr>
        <w:t>3</w:t>
      </w:r>
      <w:r w:rsidRPr="0055043A">
        <w:rPr>
          <w:rFonts w:ascii="仿宋_GB2312" w:eastAsia="仿宋_GB2312" w:hAnsi="宋体" w:hint="eastAsia"/>
          <w:sz w:val="32"/>
          <w:szCs w:val="32"/>
          <w:lang w:bidi="hi-IN"/>
        </w:rPr>
        <w:t>年。</w:t>
      </w:r>
    </w:p>
    <w:p w:rsidR="00E86C3A" w:rsidRDefault="00A01739">
      <w:pPr>
        <w:spacing w:line="48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二．</w:t>
      </w:r>
      <w:r>
        <w:rPr>
          <w:rFonts w:ascii="华文中宋" w:eastAsia="华文中宋" w:hAnsi="华文中宋" w:hint="eastAsia"/>
          <w:b/>
          <w:sz w:val="32"/>
          <w:szCs w:val="20"/>
        </w:rPr>
        <w:t>《英语翻译基础》</w:t>
      </w:r>
      <w:r>
        <w:rPr>
          <w:rFonts w:ascii="黑体" w:eastAsia="黑体" w:hAnsi="黑体" w:hint="eastAsia"/>
          <w:b/>
          <w:sz w:val="32"/>
          <w:szCs w:val="32"/>
        </w:rPr>
        <w:t>参考书目</w:t>
      </w:r>
    </w:p>
    <w:p w:rsidR="00515DE7" w:rsidRDefault="00A01739" w:rsidP="00515DE7">
      <w:pPr>
        <w:spacing w:beforeLines="50" w:before="156" w:afterLines="50" w:after="156" w:line="480" w:lineRule="exact"/>
        <w:ind w:firstLineChars="100" w:firstLine="320"/>
        <w:jc w:val="both"/>
        <w:rPr>
          <w:rFonts w:ascii="仿宋_GB2312" w:eastAsia="仿宋_GB2312" w:hint="eastAsia"/>
          <w:color w:val="FF0000"/>
          <w:sz w:val="32"/>
          <w:szCs w:val="32"/>
        </w:rPr>
      </w:pPr>
      <w:r w:rsidRPr="00515DE7"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 w:rsidRPr="00515DE7"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 w:rsidR="00515DE7" w:rsidRPr="00515DE7">
        <w:rPr>
          <w:rFonts w:ascii="仿宋_GB2312" w:eastAsia="仿宋_GB2312" w:hAnsi="宋体" w:hint="eastAsia"/>
          <w:sz w:val="32"/>
          <w:szCs w:val="32"/>
          <w:lang w:bidi="hi-IN"/>
        </w:rPr>
        <w:t>1.</w:t>
      </w:r>
      <w:r w:rsidR="00515DE7" w:rsidRPr="00515DE7">
        <w:rPr>
          <w:rFonts w:ascii="仿宋_GB2312" w:eastAsia="仿宋_GB2312" w:hAnsi="宋体" w:hint="eastAsia"/>
          <w:sz w:val="32"/>
          <w:szCs w:val="32"/>
          <w:lang w:bidi="hi-IN"/>
        </w:rPr>
        <w:t>《汉英特色词汇词典（第七版）》，清华大学出版社，</w:t>
      </w:r>
      <w:r w:rsidR="00515DE7">
        <w:rPr>
          <w:rFonts w:ascii="仿宋_GB2312" w:eastAsia="仿宋_GB2312" w:hint="eastAsia"/>
          <w:sz w:val="32"/>
          <w:szCs w:val="32"/>
        </w:rPr>
        <w:t>2019年。</w:t>
      </w:r>
    </w:p>
    <w:p w:rsidR="00515DE7" w:rsidRDefault="00515DE7" w:rsidP="00515DE7">
      <w:pPr>
        <w:spacing w:beforeLines="50" w:before="156" w:afterLines="50" w:after="156" w:line="480" w:lineRule="exact"/>
        <w:ind w:firstLineChars="200" w:firstLine="640"/>
        <w:jc w:val="both"/>
        <w:rPr>
          <w:rFonts w:ascii="仿宋_GB2312" w:eastAsia="仿宋_GB2312" w:hint="eastAsia"/>
          <w:color w:val="FF0000"/>
          <w:sz w:val="32"/>
          <w:szCs w:val="32"/>
        </w:rPr>
      </w:pPr>
      <w:r w:rsidRPr="006259DB">
        <w:rPr>
          <w:rFonts w:ascii="仿宋_GB2312" w:eastAsia="仿宋_GB2312" w:hint="eastAsia"/>
          <w:color w:val="000000"/>
          <w:sz w:val="32"/>
          <w:szCs w:val="32"/>
        </w:rPr>
        <w:t>2.孙有中，《理解当代中国：汉英翻译教程》，外语教学与研究出版社，2022年。</w:t>
      </w:r>
    </w:p>
    <w:p w:rsidR="00515DE7" w:rsidRDefault="00515DE7" w:rsidP="00515DE7">
      <w:pPr>
        <w:spacing w:beforeLines="50" w:before="156" w:afterLines="50" w:after="156" w:line="480" w:lineRule="exact"/>
        <w:ind w:firstLineChars="200" w:firstLine="640"/>
        <w:jc w:val="both"/>
        <w:rPr>
          <w:rFonts w:ascii="仿宋_GB2312" w:eastAsia="仿宋_GB2312" w:hint="eastAsia"/>
          <w:color w:val="FF0000"/>
          <w:sz w:val="32"/>
          <w:szCs w:val="32"/>
        </w:rPr>
      </w:pPr>
      <w:r w:rsidRPr="006259DB">
        <w:rPr>
          <w:rFonts w:ascii="仿宋_GB2312" w:eastAsia="仿宋_GB2312" w:hint="eastAsia"/>
          <w:color w:val="000000"/>
          <w:sz w:val="32"/>
          <w:szCs w:val="32"/>
        </w:rPr>
        <w:t>3.叶子南，《高级英汉翻译理论与实践（第四版）》，清华大学出版社，2020年。</w:t>
      </w:r>
    </w:p>
    <w:p w:rsidR="00515DE7" w:rsidRDefault="00515DE7" w:rsidP="00515DE7">
      <w:pPr>
        <w:spacing w:beforeLines="50" w:before="156" w:afterLines="50" w:after="156" w:line="480" w:lineRule="exact"/>
        <w:ind w:firstLineChars="200" w:firstLine="640"/>
        <w:jc w:val="both"/>
        <w:rPr>
          <w:rFonts w:ascii="仿宋_GB2312" w:eastAsia="仿宋_GB2312" w:hint="eastAsia"/>
          <w:color w:val="FF0000"/>
          <w:sz w:val="32"/>
          <w:szCs w:val="32"/>
        </w:rPr>
      </w:pPr>
      <w:r w:rsidRPr="006259DB">
        <w:rPr>
          <w:rFonts w:ascii="仿宋_GB2312" w:eastAsia="仿宋_GB2312" w:hint="eastAsia"/>
          <w:color w:val="000000"/>
          <w:sz w:val="32"/>
          <w:szCs w:val="32"/>
        </w:rPr>
        <w:t>4.张保红，《文学翻译》，外语教学与研究出版社，2011年。</w:t>
      </w:r>
    </w:p>
    <w:p w:rsidR="00515DE7" w:rsidRPr="00515DE7" w:rsidRDefault="00515DE7" w:rsidP="00515DE7">
      <w:pPr>
        <w:spacing w:beforeLines="50" w:before="156" w:afterLines="50" w:after="156" w:line="480" w:lineRule="exact"/>
        <w:ind w:firstLineChars="200" w:firstLine="640"/>
        <w:jc w:val="both"/>
        <w:rPr>
          <w:rFonts w:ascii="仿宋_GB2312" w:eastAsia="仿宋_GB2312"/>
          <w:color w:val="FF0000"/>
          <w:sz w:val="32"/>
          <w:szCs w:val="32"/>
        </w:rPr>
      </w:pPr>
      <w:r w:rsidRPr="006259DB">
        <w:rPr>
          <w:rFonts w:ascii="仿宋_GB2312" w:eastAsia="仿宋_GB2312" w:hint="eastAsia"/>
          <w:color w:val="000000"/>
          <w:sz w:val="32"/>
          <w:szCs w:val="32"/>
        </w:rPr>
        <w:t>5.全国翻译资格考试英语笔译三级和二级实务教材。</w:t>
      </w:r>
    </w:p>
    <w:p w:rsidR="00E86C3A" w:rsidRDefault="00A01739">
      <w:pPr>
        <w:spacing w:line="480" w:lineRule="exact"/>
        <w:rPr>
          <w:rFonts w:eastAsia="黑体"/>
          <w:sz w:val="40"/>
          <w:szCs w:val="40"/>
        </w:rPr>
      </w:pPr>
      <w:r>
        <w:rPr>
          <w:rFonts w:ascii="黑体" w:eastAsia="黑体" w:hAnsi="黑体" w:hint="eastAsia"/>
          <w:b/>
          <w:sz w:val="32"/>
          <w:szCs w:val="32"/>
        </w:rPr>
        <w:t>三．《汉语写作与百科知识》参考书目</w:t>
      </w:r>
    </w:p>
    <w:p w:rsidR="00E86C3A" w:rsidRDefault="00A01739">
      <w:pPr>
        <w:spacing w:beforeLines="50" w:before="156" w:afterLines="50" w:after="156"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1. </w:t>
      </w:r>
      <w:r>
        <w:rPr>
          <w:rFonts w:ascii="仿宋_GB2312" w:eastAsia="仿宋_GB2312" w:hint="eastAsia"/>
          <w:sz w:val="32"/>
          <w:szCs w:val="32"/>
        </w:rPr>
        <w:t>叶朗、朱良志：《中国文化读本》（第二版），北京：外语教学与研究出版社，</w:t>
      </w:r>
      <w:r>
        <w:rPr>
          <w:rFonts w:ascii="仿宋_GB2312" w:eastAsia="仿宋_GB2312"/>
          <w:sz w:val="32"/>
          <w:szCs w:val="32"/>
        </w:rPr>
        <w:t>2016</w:t>
      </w:r>
      <w:r>
        <w:rPr>
          <w:rFonts w:ascii="仿宋_GB2312" w:eastAsia="仿宋_GB2312" w:hint="eastAsia"/>
          <w:sz w:val="32"/>
          <w:szCs w:val="32"/>
        </w:rPr>
        <w:t>年。</w:t>
      </w:r>
    </w:p>
    <w:p w:rsidR="00E86C3A" w:rsidRDefault="00A01739">
      <w:pPr>
        <w:spacing w:beforeLines="50" w:before="156" w:afterLines="50" w:after="156"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2. </w:t>
      </w:r>
      <w:r>
        <w:rPr>
          <w:rFonts w:ascii="仿宋_GB2312" w:eastAsia="仿宋_GB2312" w:hint="eastAsia"/>
          <w:sz w:val="32"/>
          <w:szCs w:val="32"/>
        </w:rPr>
        <w:t>夏晓鸣、张剑平主编：《应用文写作》（第五版），北京：首都经济贸易大学出版社，</w:t>
      </w:r>
      <w:r>
        <w:rPr>
          <w:rFonts w:ascii="仿宋_GB2312" w:eastAsia="仿宋_GB2312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年。</w:t>
      </w:r>
    </w:p>
    <w:p w:rsidR="00E86C3A" w:rsidRDefault="00A01739">
      <w:pPr>
        <w:spacing w:line="48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四．《笔译基础》（复试）参考书目</w:t>
      </w:r>
    </w:p>
    <w:p w:rsidR="00DA0D6D" w:rsidRPr="00F735CC" w:rsidRDefault="00DA0D6D" w:rsidP="00DA0D6D">
      <w:pPr>
        <w:numPr>
          <w:ilvl w:val="0"/>
          <w:numId w:val="1"/>
        </w:numPr>
        <w:spacing w:line="480" w:lineRule="exact"/>
        <w:rPr>
          <w:rFonts w:ascii="仿宋" w:eastAsia="仿宋" w:hAnsi="仿宋"/>
          <w:color w:val="000000"/>
          <w:sz w:val="32"/>
          <w:szCs w:val="32"/>
          <w:lang w:bidi="hi-IN"/>
        </w:rPr>
      </w:pPr>
      <w:r w:rsidRPr="00F735CC">
        <w:rPr>
          <w:rFonts w:ascii="仿宋" w:eastAsia="仿宋" w:hAnsi="仿宋" w:hint="eastAsia"/>
          <w:color w:val="000000"/>
          <w:sz w:val="32"/>
          <w:szCs w:val="32"/>
          <w:lang w:bidi="hi-IN"/>
        </w:rPr>
        <w:lastRenderedPageBreak/>
        <w:t>何刚强：《笔译理论与技巧》，外语教学与研究出版社，2009年。</w:t>
      </w:r>
    </w:p>
    <w:p w:rsidR="00DA0D6D" w:rsidRPr="00F735CC" w:rsidRDefault="00DA0D6D" w:rsidP="00DA0D6D">
      <w:pPr>
        <w:numPr>
          <w:ilvl w:val="0"/>
          <w:numId w:val="1"/>
        </w:numPr>
        <w:spacing w:line="480" w:lineRule="exact"/>
        <w:rPr>
          <w:rFonts w:ascii="仿宋" w:eastAsia="仿宋" w:hAnsi="仿宋"/>
          <w:color w:val="000000"/>
          <w:sz w:val="32"/>
          <w:szCs w:val="32"/>
          <w:lang w:bidi="hi-IN"/>
        </w:rPr>
      </w:pPr>
      <w:r w:rsidRPr="00F735CC">
        <w:rPr>
          <w:rFonts w:ascii="仿宋" w:eastAsia="仿宋" w:hAnsi="仿宋" w:hint="eastAsia"/>
          <w:color w:val="000000"/>
          <w:sz w:val="32"/>
          <w:szCs w:val="32"/>
          <w:lang w:bidi="hi-IN"/>
        </w:rPr>
        <w:t>李明：《基础笔译》，上海交通大学出版社，2020年。</w:t>
      </w:r>
    </w:p>
    <w:p w:rsidR="00DA0D6D" w:rsidRPr="00F735CC" w:rsidRDefault="00DA0D6D" w:rsidP="00DA0D6D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仿宋" w:eastAsia="仿宋" w:hAnsi="仿宋"/>
          <w:color w:val="000000"/>
          <w:sz w:val="32"/>
          <w:szCs w:val="32"/>
          <w:lang w:bidi="hi-IN"/>
        </w:rPr>
      </w:pPr>
      <w:bookmarkStart w:id="0" w:name="_GoBack"/>
      <w:r w:rsidRPr="00F735CC">
        <w:rPr>
          <w:rFonts w:ascii="仿宋" w:eastAsia="仿宋" w:hAnsi="仿宋" w:hint="eastAsia"/>
          <w:color w:val="000000"/>
          <w:sz w:val="32"/>
          <w:szCs w:val="32"/>
          <w:lang w:bidi="hi-IN"/>
        </w:rPr>
        <w:t>余光中：《余光中谈翻译》，中国对外翻译出版社，2007年。</w:t>
      </w:r>
    </w:p>
    <w:bookmarkEnd w:id="0"/>
    <w:p w:rsidR="00DA0D6D" w:rsidRPr="00DA0D6D" w:rsidRDefault="00DA0D6D" w:rsidP="00DA0D6D">
      <w:pPr>
        <w:pStyle w:val="1"/>
        <w:numPr>
          <w:ilvl w:val="0"/>
          <w:numId w:val="1"/>
        </w:numPr>
        <w:shd w:val="clear" w:color="auto" w:fill="FFFFFF"/>
        <w:spacing w:beforeAutospacing="0" w:afterAutospacing="0" w:line="336" w:lineRule="atLeast"/>
        <w:rPr>
          <w:rFonts w:ascii="仿宋" w:eastAsia="仿宋" w:hAnsi="仿宋" w:cs="Tahoma"/>
          <w:b w:val="0"/>
          <w:bCs/>
          <w:color w:val="000000"/>
          <w:kern w:val="2"/>
          <w:sz w:val="32"/>
          <w:szCs w:val="32"/>
          <w:lang w:bidi="hi-IN"/>
        </w:rPr>
      </w:pPr>
      <w:r w:rsidRPr="00DA0D6D">
        <w:rPr>
          <w:rFonts w:ascii="仿宋" w:eastAsia="仿宋" w:hAnsi="仿宋" w:cs="Tahoma"/>
          <w:b w:val="0"/>
          <w:bCs/>
          <w:color w:val="000000"/>
          <w:kern w:val="2"/>
          <w:sz w:val="32"/>
          <w:szCs w:val="32"/>
          <w:lang w:bidi="hi-IN"/>
        </w:rPr>
        <w:t xml:space="preserve">张威：《汉英翻译教程》， </w:t>
      </w:r>
      <w:hyperlink r:id="rId8" w:tgtFrame="http://item.kongfz.com/book/_blank" w:history="1">
        <w:r w:rsidRPr="00DA0D6D">
          <w:rPr>
            <w:rFonts w:ascii="仿宋" w:eastAsia="仿宋" w:hAnsi="仿宋" w:cs="Tahoma"/>
            <w:b w:val="0"/>
            <w:bCs/>
            <w:color w:val="000000"/>
            <w:kern w:val="2"/>
            <w:sz w:val="32"/>
            <w:szCs w:val="32"/>
            <w:lang w:bidi="hi-IN"/>
          </w:rPr>
          <w:t>外语教学与研究出版社</w:t>
        </w:r>
      </w:hyperlink>
      <w:r w:rsidRPr="00DA0D6D">
        <w:rPr>
          <w:rFonts w:ascii="仿宋" w:eastAsia="仿宋" w:hAnsi="仿宋" w:cs="Tahoma"/>
          <w:b w:val="0"/>
          <w:bCs/>
          <w:color w:val="000000"/>
          <w:kern w:val="2"/>
          <w:sz w:val="32"/>
          <w:szCs w:val="32"/>
          <w:lang w:bidi="hi-IN"/>
        </w:rPr>
        <w:t>，2022年。</w:t>
      </w:r>
    </w:p>
    <w:p w:rsidR="00E86C3A" w:rsidRDefault="00A01739">
      <w:pPr>
        <w:spacing w:line="48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五．《口译基础》（复试）参考书目</w:t>
      </w:r>
    </w:p>
    <w:p w:rsidR="000D3902" w:rsidRDefault="000D3902" w:rsidP="000D3902">
      <w:pPr>
        <w:spacing w:line="480" w:lineRule="exact"/>
        <w:ind w:firstLineChars="200" w:firstLine="640"/>
        <w:rPr>
          <w:rFonts w:ascii="仿宋" w:eastAsia="仿宋" w:hAnsi="仿宋" w:cs="仿宋" w:hint="eastAsia"/>
          <w:color w:val="000000"/>
          <w:sz w:val="32"/>
          <w:szCs w:val="32"/>
          <w:lang w:bidi="hi-IN"/>
        </w:rPr>
      </w:pPr>
      <w:proofErr w:type="gramStart"/>
      <w:r w:rsidRPr="000D3902">
        <w:rPr>
          <w:rFonts w:ascii="仿宋" w:eastAsia="仿宋" w:hAnsi="仿宋" w:cs="仿宋"/>
          <w:color w:val="000000"/>
          <w:sz w:val="32"/>
          <w:szCs w:val="32"/>
          <w:lang w:bidi="hi-IN"/>
        </w:rPr>
        <w:t>1.Stephen</w:t>
      </w:r>
      <w:proofErr w:type="gramEnd"/>
      <w:r w:rsidRPr="000D3902">
        <w:rPr>
          <w:rFonts w:ascii="仿宋" w:eastAsia="仿宋" w:hAnsi="仿宋" w:cs="仿宋"/>
          <w:color w:val="000000"/>
          <w:sz w:val="32"/>
          <w:szCs w:val="32"/>
          <w:lang w:bidi="hi-IN"/>
        </w:rPr>
        <w:t xml:space="preserve"> E. Lucas</w:t>
      </w:r>
      <w:r w:rsidRPr="000D3902">
        <w:rPr>
          <w:rFonts w:ascii="仿宋" w:eastAsia="仿宋" w:hAnsi="仿宋" w:cs="仿宋" w:hint="eastAsia"/>
          <w:color w:val="000000"/>
          <w:sz w:val="32"/>
          <w:szCs w:val="32"/>
          <w:lang w:bidi="hi-IN"/>
        </w:rPr>
        <w:t>编：《演讲的艺术》（第十三版）（中国版），外语教学与研究出版社，2021年</w:t>
      </w:r>
      <w:r w:rsidRPr="000D3902">
        <w:rPr>
          <w:rFonts w:ascii="仿宋" w:eastAsia="仿宋" w:hAnsi="仿宋" w:cs="仿宋"/>
          <w:color w:val="000000"/>
          <w:sz w:val="32"/>
          <w:szCs w:val="32"/>
          <w:lang w:bidi="hi-IN"/>
        </w:rPr>
        <w:t>。</w:t>
      </w:r>
    </w:p>
    <w:p w:rsidR="000D3902" w:rsidRDefault="000D3902" w:rsidP="000D3902">
      <w:pPr>
        <w:spacing w:line="480" w:lineRule="exact"/>
        <w:ind w:firstLineChars="200" w:firstLine="640"/>
        <w:rPr>
          <w:rFonts w:ascii="仿宋" w:eastAsia="仿宋" w:hAnsi="仿宋" w:cs="仿宋" w:hint="eastAsia"/>
          <w:color w:val="000000"/>
          <w:sz w:val="32"/>
          <w:szCs w:val="32"/>
          <w:lang w:bidi="hi-IN"/>
        </w:rPr>
      </w:pPr>
      <w:r w:rsidRPr="000D3902">
        <w:rPr>
          <w:rFonts w:ascii="仿宋" w:eastAsia="仿宋" w:hAnsi="仿宋" w:cs="仿宋" w:hint="eastAsia"/>
          <w:color w:val="000000"/>
          <w:sz w:val="32"/>
          <w:szCs w:val="32"/>
          <w:lang w:bidi="hi-IN"/>
        </w:rPr>
        <w:t>2.</w:t>
      </w:r>
      <w:r w:rsidRPr="00F256B0">
        <w:rPr>
          <w:rFonts w:hint="eastAsia"/>
        </w:rPr>
        <w:t xml:space="preserve"> </w:t>
      </w:r>
      <w:r w:rsidRPr="000D3902">
        <w:rPr>
          <w:rFonts w:ascii="仿宋" w:eastAsia="仿宋" w:hAnsi="仿宋" w:cs="仿宋" w:hint="eastAsia"/>
          <w:color w:val="000000"/>
          <w:sz w:val="32"/>
          <w:szCs w:val="32"/>
          <w:lang w:bidi="hi-IN"/>
        </w:rPr>
        <w:t>刘莹、肖晓燕、陈菁、杨柳燕、傅彦琦编：</w:t>
      </w:r>
      <w:r w:rsidRPr="000D3902">
        <w:rPr>
          <w:rFonts w:ascii="仿宋" w:eastAsia="仿宋" w:hAnsi="仿宋" w:cs="仿宋"/>
          <w:color w:val="000000"/>
          <w:sz w:val="32"/>
          <w:szCs w:val="32"/>
          <w:lang w:bidi="hi-IN"/>
        </w:rPr>
        <w:t xml:space="preserve"> 《翻译专业本科生系列教材：视译》，上海外语教育出版社，2011年。</w:t>
      </w:r>
    </w:p>
    <w:p w:rsidR="000D3902" w:rsidRPr="000D3902" w:rsidRDefault="000D3902" w:rsidP="000D3902">
      <w:pPr>
        <w:spacing w:line="480" w:lineRule="exact"/>
        <w:ind w:firstLineChars="200" w:firstLine="640"/>
        <w:rPr>
          <w:rFonts w:ascii="仿宋" w:eastAsia="仿宋" w:hAnsi="仿宋" w:cs="仿宋"/>
          <w:color w:val="000000"/>
          <w:sz w:val="32"/>
          <w:szCs w:val="32"/>
          <w:lang w:bidi="hi-IN"/>
        </w:rPr>
      </w:pPr>
      <w:r w:rsidRPr="000D3902">
        <w:rPr>
          <w:rFonts w:ascii="仿宋" w:eastAsia="仿宋" w:hAnsi="仿宋" w:cs="仿宋"/>
          <w:color w:val="000000"/>
          <w:sz w:val="32"/>
          <w:szCs w:val="32"/>
          <w:lang w:bidi="hi-IN"/>
        </w:rPr>
        <w:t>3.王炎强、冯超、何刚强编：《视译基础》，外语教学与研究出版社，2022年。</w:t>
      </w:r>
    </w:p>
    <w:p w:rsidR="00E86C3A" w:rsidRDefault="00A01739">
      <w:pPr>
        <w:numPr>
          <w:ilvl w:val="0"/>
          <w:numId w:val="2"/>
        </w:numPr>
        <w:spacing w:line="48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《英语听力》（加试）参考书目</w:t>
      </w:r>
    </w:p>
    <w:p w:rsidR="00E86C3A" w:rsidRDefault="00A01739">
      <w:pPr>
        <w:pStyle w:val="A6"/>
        <w:spacing w:line="480" w:lineRule="exact"/>
        <w:ind w:firstLineChars="200" w:firstLine="640"/>
        <w:rPr>
          <w:rFonts w:ascii="仿宋" w:eastAsia="仿宋" w:hAnsi="仿宋" w:cs="Times New Roman" w:hint="default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/>
          <w:kern w:val="0"/>
          <w:sz w:val="32"/>
          <w:szCs w:val="32"/>
          <w:lang w:bidi="hi-IN"/>
        </w:rPr>
        <w:t>1.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>施心远主编</w:t>
      </w:r>
      <w:r>
        <w:rPr>
          <w:rFonts w:ascii="仿宋" w:eastAsia="仿宋" w:hAnsi="仿宋" w:cs="Times New Roman"/>
          <w:kern w:val="0"/>
          <w:sz w:val="32"/>
          <w:szCs w:val="32"/>
          <w:lang w:bidi="hi-IN"/>
        </w:rPr>
        <w:t>: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>《听力教程</w:t>
      </w:r>
      <w:r>
        <w:rPr>
          <w:rFonts w:ascii="仿宋" w:eastAsia="仿宋" w:hAnsi="仿宋" w:cs="Times New Roman" w:hint="default"/>
          <w:kern w:val="0"/>
          <w:sz w:val="32"/>
          <w:szCs w:val="32"/>
          <w:lang w:bidi="hi-IN"/>
        </w:rPr>
        <w:t>2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>》（学生用书，第</w:t>
      </w:r>
      <w:r>
        <w:rPr>
          <w:rFonts w:ascii="仿宋" w:eastAsia="仿宋" w:hAnsi="仿宋" w:cs="Times New Roman"/>
          <w:kern w:val="0"/>
          <w:sz w:val="32"/>
          <w:szCs w:val="32"/>
          <w:lang w:bidi="hi-IN"/>
        </w:rPr>
        <w:t>4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>版），上海外语教育出版社，</w:t>
      </w:r>
      <w:r>
        <w:rPr>
          <w:rFonts w:ascii="仿宋" w:eastAsia="仿宋" w:hAnsi="仿宋" w:cs="Times New Roman"/>
          <w:kern w:val="0"/>
          <w:sz w:val="32"/>
          <w:szCs w:val="32"/>
          <w:lang w:bidi="hi-IN"/>
        </w:rPr>
        <w:t>2018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>版。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 xml:space="preserve"> </w:t>
      </w:r>
    </w:p>
    <w:p w:rsidR="00E86C3A" w:rsidRDefault="00A01739">
      <w:pPr>
        <w:pStyle w:val="A6"/>
        <w:widowControl/>
        <w:spacing w:line="480" w:lineRule="exact"/>
        <w:ind w:firstLineChars="200" w:firstLine="640"/>
        <w:rPr>
          <w:rFonts w:ascii="仿宋" w:eastAsia="仿宋" w:hAnsi="仿宋" w:cs="Times New Roman" w:hint="default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/>
          <w:kern w:val="0"/>
          <w:sz w:val="32"/>
          <w:szCs w:val="32"/>
          <w:lang w:bidi="hi-IN"/>
        </w:rPr>
        <w:t>2.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>何其莘主编</w:t>
      </w:r>
      <w:r>
        <w:rPr>
          <w:rFonts w:ascii="仿宋" w:eastAsia="仿宋" w:hAnsi="仿宋" w:cs="Times New Roman"/>
          <w:kern w:val="0"/>
          <w:sz w:val="32"/>
          <w:szCs w:val="32"/>
          <w:lang w:bidi="hi-IN"/>
        </w:rPr>
        <w:t>: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>《英语中级听力》，外语教学与研究出版社，</w:t>
      </w:r>
      <w:r>
        <w:rPr>
          <w:rFonts w:ascii="仿宋" w:eastAsia="仿宋" w:hAnsi="仿宋" w:cs="Times New Roman"/>
          <w:kern w:val="0"/>
          <w:sz w:val="32"/>
          <w:szCs w:val="32"/>
          <w:lang w:bidi="hi-IN"/>
        </w:rPr>
        <w:t>2009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>年版。</w:t>
      </w:r>
    </w:p>
    <w:p w:rsidR="00E86C3A" w:rsidRDefault="00A01739">
      <w:pPr>
        <w:pStyle w:val="A6"/>
        <w:widowControl/>
        <w:spacing w:line="480" w:lineRule="exact"/>
        <w:ind w:firstLineChars="200" w:firstLine="640"/>
        <w:rPr>
          <w:rFonts w:ascii="仿宋" w:eastAsia="仿宋" w:hAnsi="仿宋" w:cs="Times New Roman" w:hint="default"/>
          <w:kern w:val="0"/>
          <w:sz w:val="32"/>
          <w:szCs w:val="32"/>
          <w:lang w:bidi="hi-IN"/>
        </w:rPr>
      </w:pPr>
      <w:r>
        <w:rPr>
          <w:rFonts w:ascii="仿宋" w:eastAsia="仿宋" w:hAnsi="仿宋" w:cs="Times New Roman"/>
          <w:kern w:val="0"/>
          <w:sz w:val="32"/>
          <w:szCs w:val="32"/>
          <w:lang w:bidi="hi-IN"/>
        </w:rPr>
        <w:t>3.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>杨世登主编</w:t>
      </w:r>
      <w:r>
        <w:rPr>
          <w:rFonts w:ascii="仿宋" w:eastAsia="仿宋" w:hAnsi="仿宋" w:cs="Times New Roman"/>
          <w:kern w:val="0"/>
          <w:sz w:val="32"/>
          <w:szCs w:val="32"/>
          <w:lang w:bidi="hi-IN"/>
        </w:rPr>
        <w:t>: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>《英语新闻听力教程》，外语教学与研究出版社，</w:t>
      </w:r>
      <w:r>
        <w:rPr>
          <w:rFonts w:ascii="仿宋" w:eastAsia="仿宋" w:hAnsi="仿宋" w:cs="Times New Roman"/>
          <w:kern w:val="0"/>
          <w:sz w:val="32"/>
          <w:szCs w:val="32"/>
          <w:lang w:bidi="hi-IN"/>
        </w:rPr>
        <w:t>2014</w:t>
      </w:r>
      <w:r>
        <w:rPr>
          <w:rFonts w:ascii="仿宋" w:eastAsia="仿宋" w:hAnsi="仿宋" w:cs="Times New Roman"/>
          <w:kern w:val="0"/>
          <w:sz w:val="32"/>
          <w:szCs w:val="32"/>
          <w:lang w:val="zh-TW" w:eastAsia="zh-TW" w:bidi="hi-IN"/>
        </w:rPr>
        <w:t>年版。</w:t>
      </w:r>
    </w:p>
    <w:p w:rsidR="00E86C3A" w:rsidRDefault="00A01739">
      <w:pPr>
        <w:pStyle w:val="a7"/>
        <w:spacing w:line="480" w:lineRule="exact"/>
        <w:ind w:firstLine="640"/>
        <w:rPr>
          <w:rFonts w:ascii="仿宋" w:eastAsia="仿宋" w:hAnsi="仿宋"/>
          <w:sz w:val="32"/>
          <w:szCs w:val="32"/>
          <w:lang w:bidi="hi-IN"/>
        </w:rPr>
      </w:pPr>
      <w:r>
        <w:rPr>
          <w:rFonts w:ascii="仿宋" w:eastAsia="仿宋" w:hAnsi="仿宋" w:hint="eastAsia"/>
          <w:sz w:val="32"/>
          <w:szCs w:val="32"/>
          <w:lang w:bidi="hi-IN"/>
        </w:rPr>
        <w:lastRenderedPageBreak/>
        <w:t>4.</w:t>
      </w:r>
      <w:r>
        <w:rPr>
          <w:rFonts w:ascii="仿宋" w:eastAsia="仿宋" w:hAnsi="仿宋" w:hint="eastAsia"/>
          <w:sz w:val="32"/>
          <w:szCs w:val="32"/>
          <w:lang w:val="zh-TW" w:eastAsia="zh-TW" w:bidi="hi-IN"/>
        </w:rPr>
        <w:t>张民伦主编</w:t>
      </w:r>
      <w:r>
        <w:rPr>
          <w:rFonts w:ascii="仿宋" w:eastAsia="仿宋" w:hAnsi="仿宋" w:hint="eastAsia"/>
          <w:sz w:val="32"/>
          <w:szCs w:val="32"/>
          <w:lang w:bidi="hi-IN"/>
        </w:rPr>
        <w:t>:</w:t>
      </w:r>
      <w:r>
        <w:rPr>
          <w:rFonts w:ascii="仿宋" w:eastAsia="仿宋" w:hAnsi="仿宋" w:hint="eastAsia"/>
          <w:sz w:val="32"/>
          <w:szCs w:val="32"/>
          <w:lang w:val="zh-TW" w:eastAsia="zh-TW" w:bidi="hi-IN"/>
        </w:rPr>
        <w:t>《英语听力入门</w:t>
      </w:r>
      <w:r>
        <w:rPr>
          <w:rFonts w:ascii="仿宋" w:eastAsia="仿宋" w:hAnsi="仿宋" w:hint="eastAsia"/>
          <w:sz w:val="32"/>
          <w:szCs w:val="32"/>
          <w:lang w:bidi="hi-IN"/>
        </w:rPr>
        <w:t>2000</w:t>
      </w:r>
      <w:r>
        <w:rPr>
          <w:rFonts w:ascii="仿宋" w:eastAsia="仿宋" w:hAnsi="仿宋" w:hint="eastAsia"/>
          <w:sz w:val="32"/>
          <w:szCs w:val="32"/>
          <w:lang w:val="zh-TW" w:eastAsia="zh-TW" w:bidi="hi-IN"/>
        </w:rPr>
        <w:t>》，华东师范大学出版社，</w:t>
      </w:r>
      <w:r>
        <w:rPr>
          <w:rFonts w:ascii="仿宋" w:eastAsia="仿宋" w:hAnsi="仿宋" w:hint="eastAsia"/>
          <w:sz w:val="32"/>
          <w:szCs w:val="32"/>
          <w:lang w:bidi="hi-IN"/>
        </w:rPr>
        <w:t>2012</w:t>
      </w:r>
      <w:r>
        <w:rPr>
          <w:rFonts w:ascii="仿宋" w:eastAsia="仿宋" w:hAnsi="仿宋" w:hint="eastAsia"/>
          <w:sz w:val="32"/>
          <w:szCs w:val="32"/>
          <w:lang w:val="zh-TW" w:eastAsia="zh-TW" w:bidi="hi-IN"/>
        </w:rPr>
        <w:t>年版。</w:t>
      </w:r>
    </w:p>
    <w:p w:rsidR="00E86C3A" w:rsidRDefault="00A01739">
      <w:pPr>
        <w:spacing w:line="480" w:lineRule="exact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七．《英语写作》（加试）参考书目</w:t>
      </w:r>
    </w:p>
    <w:p w:rsidR="00E86C3A" w:rsidRDefault="00A01739">
      <w:pPr>
        <w:spacing w:beforeLines="50" w:before="156" w:afterLines="50" w:after="156"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/>
          <w:sz w:val="32"/>
          <w:szCs w:val="32"/>
        </w:rPr>
        <w:t>祁寿华</w:t>
      </w:r>
      <w:r>
        <w:rPr>
          <w:rFonts w:ascii="仿宋_GB2312" w:eastAsia="仿宋_GB2312" w:hint="eastAsia"/>
          <w:sz w:val="32"/>
          <w:szCs w:val="32"/>
        </w:rPr>
        <w:t>编：</w:t>
      </w:r>
      <w:r>
        <w:rPr>
          <w:rFonts w:ascii="仿宋_GB2312" w:eastAsia="仿宋_GB2312"/>
          <w:sz w:val="32"/>
          <w:szCs w:val="32"/>
        </w:rPr>
        <w:t>《高级英语写作指南》</w:t>
      </w:r>
      <w:r>
        <w:rPr>
          <w:rFonts w:ascii="仿宋_GB2312" w:eastAsia="仿宋_GB2312" w:hint="eastAsia"/>
          <w:sz w:val="32"/>
          <w:szCs w:val="32"/>
        </w:rPr>
        <w:t>（第二版）</w:t>
      </w:r>
      <w:r>
        <w:rPr>
          <w:rFonts w:ascii="仿宋_GB2312" w:eastAsia="仿宋_GB2312"/>
          <w:sz w:val="32"/>
          <w:szCs w:val="32"/>
        </w:rPr>
        <w:t>，上海外语教育出版社，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E86C3A" w:rsidRDefault="00A01739">
      <w:pPr>
        <w:spacing w:beforeLines="50" w:before="156" w:afterLines="50" w:after="156"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/>
          <w:sz w:val="32"/>
          <w:szCs w:val="32"/>
        </w:rPr>
        <w:t>丁往道、吴冰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/>
          <w:sz w:val="32"/>
          <w:szCs w:val="32"/>
        </w:rPr>
        <w:t>《英语写作手册》，外语教学与研究</w:t>
      </w:r>
      <w:r>
        <w:rPr>
          <w:rFonts w:ascii="仿宋_GB2312" w:eastAsia="仿宋_GB2312" w:hint="eastAsia"/>
          <w:sz w:val="32"/>
          <w:szCs w:val="32"/>
        </w:rPr>
        <w:t>出版社</w:t>
      </w:r>
      <w:r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1996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E86C3A" w:rsidRDefault="00A01739">
      <w:pPr>
        <w:spacing w:beforeLines="50" w:before="156" w:afterLines="50" w:after="156"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bookmarkStart w:id="1" w:name="OLE_LINK1"/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 xml:space="preserve">. </w:t>
      </w:r>
      <w:hyperlink r:id="rId9" w:tgtFrame="https://www.zhihu.com/question/_blank" w:history="1">
        <w:r>
          <w:rPr>
            <w:rFonts w:ascii="仿宋_GB2312" w:eastAsia="仿宋_GB2312"/>
            <w:sz w:val="32"/>
            <w:szCs w:val="32"/>
          </w:rPr>
          <w:t>Joy M. Reid</w:t>
        </w:r>
      </w:hyperlink>
      <w:r>
        <w:rPr>
          <w:rFonts w:ascii="仿宋_GB2312" w:eastAsia="仿宋_GB2312" w:hint="eastAsia"/>
          <w:sz w:val="32"/>
          <w:szCs w:val="32"/>
        </w:rPr>
        <w:t xml:space="preserve">: </w:t>
      </w:r>
      <w:r>
        <w:rPr>
          <w:rFonts w:ascii="仿宋_GB2312" w:eastAsia="仿宋_GB2312"/>
          <w:i/>
          <w:iCs/>
          <w:sz w:val="32"/>
          <w:szCs w:val="32"/>
        </w:rPr>
        <w:t>The Process of Composition</w:t>
      </w:r>
      <w:r>
        <w:rPr>
          <w:rFonts w:ascii="仿宋_GB2312" w:eastAsia="仿宋_GB2312"/>
          <w:sz w:val="32"/>
          <w:szCs w:val="32"/>
        </w:rPr>
        <w:t>, Pearson Education, 2001</w:t>
      </w:r>
      <w:r>
        <w:rPr>
          <w:rFonts w:ascii="仿宋_GB2312" w:eastAsia="仿宋_GB2312" w:hint="eastAsia"/>
          <w:sz w:val="32"/>
          <w:szCs w:val="32"/>
        </w:rPr>
        <w:t>.</w:t>
      </w:r>
    </w:p>
    <w:p w:rsidR="00E86C3A" w:rsidRDefault="00A01739">
      <w:pPr>
        <w:spacing w:beforeLines="50" w:before="156" w:afterLines="50" w:after="156"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/>
          <w:sz w:val="32"/>
          <w:szCs w:val="32"/>
        </w:rPr>
        <w:t xml:space="preserve">. </w:t>
      </w:r>
      <w:hyperlink r:id="rId10" w:tgtFrame="https://www.zhihu.com/question/_blank" w:history="1">
        <w:r>
          <w:rPr>
            <w:rFonts w:ascii="仿宋_GB2312" w:eastAsia="仿宋_GB2312"/>
            <w:sz w:val="32"/>
            <w:szCs w:val="32"/>
          </w:rPr>
          <w:t>William Zinsser</w:t>
        </w:r>
      </w:hyperlink>
      <w:r>
        <w:rPr>
          <w:rFonts w:ascii="仿宋_GB2312" w:eastAsia="仿宋_GB2312" w:hint="eastAsia"/>
          <w:sz w:val="32"/>
          <w:szCs w:val="32"/>
        </w:rPr>
        <w:t xml:space="preserve">: </w:t>
      </w:r>
      <w:r>
        <w:rPr>
          <w:rFonts w:ascii="仿宋_GB2312" w:eastAsia="仿宋_GB2312"/>
          <w:sz w:val="32"/>
          <w:szCs w:val="32"/>
        </w:rPr>
        <w:t>On Writing Well, HarperCollins Publishers, 2008</w:t>
      </w:r>
      <w:r>
        <w:rPr>
          <w:rFonts w:ascii="仿宋_GB2312" w:eastAsia="仿宋_GB2312" w:hint="eastAsia"/>
          <w:sz w:val="32"/>
          <w:szCs w:val="32"/>
        </w:rPr>
        <w:t>.</w:t>
      </w:r>
    </w:p>
    <w:p w:rsidR="00E86C3A" w:rsidRDefault="00A01739">
      <w:pPr>
        <w:spacing w:beforeLines="50" w:before="156" w:afterLines="50" w:after="156" w:line="4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/>
          <w:sz w:val="32"/>
          <w:szCs w:val="32"/>
        </w:rPr>
        <w:t xml:space="preserve">. </w:t>
      </w:r>
      <w:hyperlink r:id="rId11" w:tgtFrame="https://www.zhihu.com/question/_blank" w:history="1">
        <w:r>
          <w:rPr>
            <w:rFonts w:ascii="仿宋_GB2312" w:eastAsia="仿宋_GB2312"/>
            <w:sz w:val="32"/>
            <w:szCs w:val="32"/>
          </w:rPr>
          <w:t>William Strunk Jr.</w:t>
        </w:r>
      </w:hyperlink>
      <w:proofErr w:type="gramStart"/>
      <w:r>
        <w:rPr>
          <w:rFonts w:ascii="仿宋_GB2312" w:eastAsia="仿宋_GB2312" w:hint="eastAsia"/>
          <w:sz w:val="32"/>
          <w:szCs w:val="32"/>
        </w:rPr>
        <w:t>:</w:t>
      </w:r>
      <w:r>
        <w:rPr>
          <w:rFonts w:ascii="仿宋_GB2312" w:eastAsia="仿宋_GB2312"/>
          <w:sz w:val="32"/>
          <w:szCs w:val="32"/>
        </w:rPr>
        <w:t>Elements</w:t>
      </w:r>
      <w:proofErr w:type="gramEnd"/>
      <w:r>
        <w:rPr>
          <w:rFonts w:ascii="仿宋_GB2312" w:eastAsia="仿宋_GB2312"/>
          <w:sz w:val="32"/>
          <w:szCs w:val="32"/>
        </w:rPr>
        <w:t xml:space="preserve"> of Style, </w:t>
      </w:r>
      <w:r>
        <w:rPr>
          <w:rFonts w:ascii="仿宋_GB2312" w:eastAsia="仿宋_GB2312"/>
          <w:sz w:val="32"/>
          <w:szCs w:val="32"/>
        </w:rPr>
        <w:t> </w:t>
      </w:r>
      <w:r>
        <w:rPr>
          <w:rFonts w:ascii="仿宋_GB2312" w:eastAsia="仿宋_GB2312"/>
          <w:sz w:val="32"/>
          <w:szCs w:val="32"/>
        </w:rPr>
        <w:t>Longman, 1999</w:t>
      </w:r>
      <w:r>
        <w:rPr>
          <w:rFonts w:ascii="仿宋_GB2312" w:eastAsia="仿宋_GB2312" w:hint="eastAsia"/>
          <w:sz w:val="32"/>
          <w:szCs w:val="32"/>
        </w:rPr>
        <w:t>.</w:t>
      </w:r>
    </w:p>
    <w:bookmarkEnd w:id="1"/>
    <w:p w:rsidR="00E86C3A" w:rsidRDefault="00E86C3A">
      <w:pPr>
        <w:rPr>
          <w:rFonts w:ascii="黑体" w:eastAsia="黑体" w:hAnsi="黑体"/>
          <w:b/>
          <w:sz w:val="32"/>
          <w:szCs w:val="32"/>
        </w:rPr>
      </w:pPr>
    </w:p>
    <w:p w:rsidR="00E86C3A" w:rsidRDefault="00E86C3A">
      <w:pPr>
        <w:spacing w:beforeLines="50" w:before="156" w:afterLines="50" w:after="156" w:line="500" w:lineRule="exact"/>
        <w:ind w:firstLineChars="200" w:firstLine="640"/>
        <w:jc w:val="both"/>
        <w:rPr>
          <w:rFonts w:ascii="仿宋_GB2312" w:eastAsia="仿宋_GB2312"/>
          <w:sz w:val="32"/>
          <w:szCs w:val="32"/>
        </w:rPr>
      </w:pPr>
    </w:p>
    <w:p w:rsidR="00E86C3A" w:rsidRDefault="00E86C3A"/>
    <w:sectPr w:rsidR="00E86C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739" w:rsidRDefault="00A01739">
      <w:pPr>
        <w:spacing w:line="240" w:lineRule="auto"/>
      </w:pPr>
      <w:r>
        <w:separator/>
      </w:r>
    </w:p>
  </w:endnote>
  <w:endnote w:type="continuationSeparator" w:id="0">
    <w:p w:rsidR="00A01739" w:rsidRDefault="00A017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739" w:rsidRDefault="00A01739">
      <w:pPr>
        <w:spacing w:after="0"/>
      </w:pPr>
      <w:r>
        <w:separator/>
      </w:r>
    </w:p>
  </w:footnote>
  <w:footnote w:type="continuationSeparator" w:id="0">
    <w:p w:rsidR="00A01739" w:rsidRDefault="00A0173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E01079"/>
    <w:multiLevelType w:val="singleLevel"/>
    <w:tmpl w:val="89E01079"/>
    <w:lvl w:ilvl="0">
      <w:start w:val="6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9DB87A24"/>
    <w:multiLevelType w:val="singleLevel"/>
    <w:tmpl w:val="9DB87A24"/>
    <w:lvl w:ilvl="0">
      <w:start w:val="1"/>
      <w:numFmt w:val="decimal"/>
      <w:lvlText w:val="%1."/>
      <w:lvlJc w:val="left"/>
      <w:pPr>
        <w:tabs>
          <w:tab w:val="left" w:pos="840"/>
        </w:tabs>
        <w:ind w:left="1265" w:hanging="425"/>
      </w:pPr>
      <w:rPr>
        <w:rFonts w:hint="default"/>
      </w:rPr>
    </w:lvl>
  </w:abstractNum>
  <w:abstractNum w:abstractNumId="2">
    <w:nsid w:val="FF3E8585"/>
    <w:multiLevelType w:val="multilevel"/>
    <w:tmpl w:val="FF3E8585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E5Y2Y0MGRkODc4OGQ4MDc1YTZlMmRmOTljMDNlZGYifQ=="/>
  </w:docVars>
  <w:rsids>
    <w:rsidRoot w:val="003E6829"/>
    <w:rsid w:val="000D3902"/>
    <w:rsid w:val="002A42E4"/>
    <w:rsid w:val="00352817"/>
    <w:rsid w:val="0036304B"/>
    <w:rsid w:val="003E6829"/>
    <w:rsid w:val="00515DE7"/>
    <w:rsid w:val="0055043A"/>
    <w:rsid w:val="007C6E20"/>
    <w:rsid w:val="00803C17"/>
    <w:rsid w:val="00934DAF"/>
    <w:rsid w:val="009A0315"/>
    <w:rsid w:val="00A01739"/>
    <w:rsid w:val="00AB6AC6"/>
    <w:rsid w:val="00C80AD1"/>
    <w:rsid w:val="00D31317"/>
    <w:rsid w:val="00D407EB"/>
    <w:rsid w:val="00DA0D6D"/>
    <w:rsid w:val="00E86C3A"/>
    <w:rsid w:val="00ED3648"/>
    <w:rsid w:val="0F09224E"/>
    <w:rsid w:val="1298794C"/>
    <w:rsid w:val="1EFA3FB6"/>
    <w:rsid w:val="24DA7FD6"/>
    <w:rsid w:val="2A8B3E2C"/>
    <w:rsid w:val="2D3A0633"/>
    <w:rsid w:val="352C2FF7"/>
    <w:rsid w:val="38431A25"/>
    <w:rsid w:val="3E697AAB"/>
    <w:rsid w:val="41045270"/>
    <w:rsid w:val="4546297B"/>
    <w:rsid w:val="4EFF6EB2"/>
    <w:rsid w:val="51762637"/>
    <w:rsid w:val="54BE67A5"/>
    <w:rsid w:val="72FF7DAE"/>
    <w:rsid w:val="79DE587F"/>
    <w:rsid w:val="7D96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="0" w:afterAutospacing="1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A6">
    <w:name w:val="正文 A"/>
    <w:qFormat/>
    <w:pPr>
      <w:widowControl w:val="0"/>
      <w:jc w:val="both"/>
    </w:pPr>
    <w:rPr>
      <w:rFonts w:ascii="Arial Unicode MS" w:eastAsia="Arial Unicode MS" w:hAnsi="Arial Unicode MS" w:cs="Arial Unicode MS" w:hint="eastAsia"/>
      <w:color w:val="000000"/>
      <w:kern w:val="2"/>
      <w:sz w:val="21"/>
      <w:szCs w:val="21"/>
    </w:rPr>
  </w:style>
  <w:style w:type="paragraph" w:customStyle="1" w:styleId="a7">
    <w:name w:val="大纲正文"/>
    <w:basedOn w:val="a"/>
    <w:qFormat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  <w:style w:type="paragraph" w:styleId="a8">
    <w:name w:val="List Paragraph"/>
    <w:basedOn w:val="a"/>
    <w:uiPriority w:val="99"/>
    <w:unhideWhenUsed/>
    <w:rsid w:val="000D390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ngfz.com/publisher/1145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ink.zhihu.com/?target=https://www.amazon.com/William-Strunk-Jr./e/B000AQ6TSQ/ref=dp_byline_cont_book_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ink.zhihu.com/?target=https://www.amazon.com/William-Zinsser/e/B000AQ1LN4/ref=dp_byline_cont_book_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nk.zhihu.com/?target=https://www.amazon.com/Joy-M.-Reid/e/B001HD0BOE/ref=dp_byline_cont_book_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269</Words>
  <Characters>1538</Characters>
  <Application>Microsoft Office Word</Application>
  <DocSecurity>0</DocSecurity>
  <Lines>12</Lines>
  <Paragraphs>3</Paragraphs>
  <ScaleCrop>false</ScaleCrop>
  <Company>Microsoft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508</dc:creator>
  <cp:lastModifiedBy>LENOVO</cp:lastModifiedBy>
  <cp:revision>15</cp:revision>
  <dcterms:created xsi:type="dcterms:W3CDTF">2018-07-05T00:48:00Z</dcterms:created>
  <dcterms:modified xsi:type="dcterms:W3CDTF">2023-05-12T14:20:00Z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commondata">
    <vt:lpwstr>eyJoZGlkIjoiYjE5Y2Y0MGRkODc4OGQ4MDc1YTZlMmRmOTljMDNlZGYifQ==</vt:lpwstr>
  </property>
  <property fmtid="{D5CDD505-2E9C-101B-9397-08002B2CF9AE}" pid="4" name="ICV">
    <vt:lpwstr>CF416E4FC35B4539B1EF0EA5B64A963B</vt:lpwstr>
  </property>
</Properties>
</file>