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68251">
      <w:pPr>
        <w:pStyle w:val="2"/>
        <w:spacing w:before="49" w:line="222" w:lineRule="auto"/>
        <w:rPr>
          <w:sz w:val="24"/>
          <w:szCs w:val="24"/>
        </w:rPr>
      </w:pPr>
      <w:r>
        <w:rPr>
          <w:spacing w:val="-9"/>
          <w:sz w:val="24"/>
          <w:szCs w:val="24"/>
        </w:rPr>
        <w:t>附件：</w:t>
      </w:r>
    </w:p>
    <w:p w14:paraId="64D0A19E">
      <w:pPr>
        <w:spacing w:line="255" w:lineRule="auto"/>
        <w:rPr>
          <w:rFonts w:ascii="Arial"/>
          <w:sz w:val="21"/>
        </w:rPr>
      </w:pPr>
    </w:p>
    <w:p w14:paraId="4954EE0D">
      <w:pPr>
        <w:pStyle w:val="2"/>
        <w:spacing w:before="78" w:line="220" w:lineRule="auto"/>
        <w:ind w:left="837"/>
        <w:rPr>
          <w:sz w:val="24"/>
          <w:szCs w:val="24"/>
        </w:rPr>
      </w:pPr>
      <w:bookmarkStart w:id="0" w:name="_GoBack"/>
      <w:r>
        <w:rPr>
          <w:spacing w:val="-3"/>
          <w:sz w:val="24"/>
          <w:szCs w:val="24"/>
        </w:rPr>
        <w:t>2025</w:t>
      </w:r>
      <w:r>
        <w:rPr>
          <w:spacing w:val="-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年湖南工商大学“</w:t>
      </w:r>
      <w:r>
        <w:rPr>
          <w:spacing w:val="-9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雷锋杯</w:t>
      </w:r>
      <w:r>
        <w:rPr>
          <w:spacing w:val="-8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”青年志愿服务项目大赛决赛作品名单</w:t>
      </w:r>
    </w:p>
    <w:bookmarkEnd w:id="0"/>
    <w:p w14:paraId="528501D8">
      <w:pPr>
        <w:spacing w:before="123"/>
      </w:pPr>
    </w:p>
    <w:tbl>
      <w:tblPr>
        <w:tblStyle w:val="5"/>
        <w:tblW w:w="86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516"/>
        <w:gridCol w:w="2590"/>
      </w:tblGrid>
      <w:tr w14:paraId="52E79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60" w:type="dxa"/>
            <w:textDirection w:val="tbRlV"/>
            <w:vAlign w:val="top"/>
          </w:tcPr>
          <w:p w14:paraId="5C0A6128">
            <w:pPr>
              <w:pStyle w:val="6"/>
              <w:spacing w:before="173" w:line="209" w:lineRule="auto"/>
              <w:ind w:left="57"/>
            </w:pPr>
            <w:r>
              <w:rPr>
                <w:spacing w:val="13"/>
              </w:rPr>
              <w:t>序</w:t>
            </w:r>
            <w:r>
              <w:rPr>
                <w:spacing w:val="-2"/>
              </w:rPr>
              <w:t xml:space="preserve"> </w:t>
            </w:r>
            <w:r>
              <w:rPr>
                <w:spacing w:val="13"/>
              </w:rPr>
              <w:t>号</w:t>
            </w:r>
          </w:p>
        </w:tc>
        <w:tc>
          <w:tcPr>
            <w:tcW w:w="5516" w:type="dxa"/>
            <w:vAlign w:val="top"/>
          </w:tcPr>
          <w:p w14:paraId="73EA982E">
            <w:pPr>
              <w:pStyle w:val="6"/>
              <w:spacing w:before="213" w:line="229" w:lineRule="auto"/>
              <w:ind w:left="2349"/>
            </w:pPr>
            <w:r>
              <w:rPr>
                <w:spacing w:val="5"/>
              </w:rPr>
              <w:t>项目名称</w:t>
            </w:r>
          </w:p>
        </w:tc>
        <w:tc>
          <w:tcPr>
            <w:tcW w:w="2590" w:type="dxa"/>
            <w:vAlign w:val="top"/>
          </w:tcPr>
          <w:p w14:paraId="00A92DF4">
            <w:pPr>
              <w:pStyle w:val="6"/>
              <w:spacing w:before="213" w:line="229" w:lineRule="auto"/>
              <w:ind w:left="887"/>
            </w:pPr>
            <w:r>
              <w:rPr>
                <w:spacing w:val="5"/>
              </w:rPr>
              <w:t>推荐单位</w:t>
            </w:r>
          </w:p>
        </w:tc>
      </w:tr>
      <w:tr w14:paraId="2931A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0" w:type="dxa"/>
            <w:vAlign w:val="top"/>
          </w:tcPr>
          <w:p w14:paraId="5E163253">
            <w:pPr>
              <w:pStyle w:val="6"/>
              <w:spacing w:before="243" w:line="187" w:lineRule="auto"/>
              <w:ind w:left="248"/>
            </w:pPr>
            <w:r>
              <w:t>1</w:t>
            </w:r>
          </w:p>
        </w:tc>
        <w:tc>
          <w:tcPr>
            <w:tcW w:w="5516" w:type="dxa"/>
            <w:vAlign w:val="top"/>
          </w:tcPr>
          <w:p w14:paraId="1BB37B7E">
            <w:pPr>
              <w:pStyle w:val="6"/>
              <w:spacing w:before="208" w:line="230" w:lineRule="auto"/>
              <w:ind w:left="545"/>
            </w:pPr>
            <w:r>
              <w:rPr>
                <w:spacing w:val="8"/>
              </w:rPr>
              <w:t>“剧说新语，育见未来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”教育戏剧志愿服务项目</w:t>
            </w:r>
          </w:p>
        </w:tc>
        <w:tc>
          <w:tcPr>
            <w:tcW w:w="2590" w:type="dxa"/>
            <w:vAlign w:val="top"/>
          </w:tcPr>
          <w:p w14:paraId="5A9DA5F5">
            <w:pPr>
              <w:pStyle w:val="6"/>
              <w:spacing w:before="208" w:line="230" w:lineRule="auto"/>
              <w:ind w:left="991"/>
            </w:pPr>
            <w:r>
              <w:rPr>
                <w:spacing w:val="5"/>
              </w:rPr>
              <w:t>校青协</w:t>
            </w:r>
          </w:p>
        </w:tc>
      </w:tr>
      <w:tr w14:paraId="6EC41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0" w:type="dxa"/>
            <w:vAlign w:val="top"/>
          </w:tcPr>
          <w:p w14:paraId="0F7EF5B9">
            <w:pPr>
              <w:pStyle w:val="6"/>
              <w:spacing w:before="244" w:line="186" w:lineRule="auto"/>
              <w:ind w:left="235"/>
            </w:pPr>
            <w:r>
              <w:t>2</w:t>
            </w:r>
          </w:p>
        </w:tc>
        <w:tc>
          <w:tcPr>
            <w:tcW w:w="5516" w:type="dxa"/>
            <w:vAlign w:val="top"/>
          </w:tcPr>
          <w:p w14:paraId="0081729B">
            <w:pPr>
              <w:pStyle w:val="6"/>
              <w:spacing w:before="208" w:line="229" w:lineRule="auto"/>
              <w:ind w:left="249"/>
            </w:pPr>
            <w:r>
              <w:rPr>
                <w:spacing w:val="9"/>
              </w:rPr>
              <w:t>红蕴长幼——挖掘传承弘扬湖湘红色法治文化的践行者</w:t>
            </w:r>
          </w:p>
        </w:tc>
        <w:tc>
          <w:tcPr>
            <w:tcW w:w="2590" w:type="dxa"/>
            <w:vAlign w:val="top"/>
          </w:tcPr>
          <w:p w14:paraId="513FD04E">
            <w:pPr>
              <w:pStyle w:val="6"/>
              <w:spacing w:before="208" w:line="231" w:lineRule="auto"/>
              <w:ind w:left="998"/>
            </w:pPr>
            <w:r>
              <w:rPr>
                <w:spacing w:val="2"/>
              </w:rPr>
              <w:t>法学院</w:t>
            </w:r>
          </w:p>
        </w:tc>
      </w:tr>
      <w:tr w14:paraId="7C7F4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60" w:type="dxa"/>
            <w:vAlign w:val="top"/>
          </w:tcPr>
          <w:p w14:paraId="56AF1AB7">
            <w:pPr>
              <w:pStyle w:val="6"/>
              <w:spacing w:before="292" w:line="186" w:lineRule="auto"/>
              <w:ind w:left="237"/>
            </w:pPr>
            <w:r>
              <w:t>3</w:t>
            </w:r>
          </w:p>
        </w:tc>
        <w:tc>
          <w:tcPr>
            <w:tcW w:w="5516" w:type="dxa"/>
            <w:vAlign w:val="top"/>
          </w:tcPr>
          <w:p w14:paraId="50B88512">
            <w:pPr>
              <w:spacing w:line="277" w:lineRule="auto"/>
              <w:rPr>
                <w:rFonts w:ascii="Arial"/>
                <w:sz w:val="21"/>
              </w:rPr>
            </w:pPr>
          </w:p>
          <w:p w14:paraId="3E8C54D5">
            <w:pPr>
              <w:pStyle w:val="6"/>
              <w:spacing w:before="65" w:line="232" w:lineRule="auto"/>
              <w:ind w:left="1596"/>
            </w:pPr>
            <w:r>
              <w:rPr>
                <w:spacing w:val="13"/>
              </w:rPr>
              <w:t>“</w:t>
            </w:r>
            <w:r>
              <w:rPr>
                <w:spacing w:val="-62"/>
              </w:rPr>
              <w:t xml:space="preserve"> </w:t>
            </w:r>
            <w:r>
              <w:rPr>
                <w:spacing w:val="13"/>
              </w:rPr>
              <w:t>医脉星驰，记暖传光</w:t>
            </w:r>
            <w:r>
              <w:rPr>
                <w:spacing w:val="-70"/>
              </w:rPr>
              <w:t xml:space="preserve"> </w:t>
            </w:r>
            <w:r>
              <w:rPr>
                <w:spacing w:val="13"/>
              </w:rPr>
              <w:t>”</w:t>
            </w:r>
          </w:p>
        </w:tc>
        <w:tc>
          <w:tcPr>
            <w:tcW w:w="2590" w:type="dxa"/>
            <w:vAlign w:val="top"/>
          </w:tcPr>
          <w:p w14:paraId="7E06D5BF">
            <w:pPr>
              <w:pStyle w:val="6"/>
              <w:spacing w:before="256" w:line="230" w:lineRule="auto"/>
              <w:ind w:left="991"/>
            </w:pPr>
            <w:r>
              <w:rPr>
                <w:spacing w:val="5"/>
              </w:rPr>
              <w:t>校青协</w:t>
            </w:r>
          </w:p>
        </w:tc>
      </w:tr>
      <w:tr w14:paraId="467F0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0" w:type="dxa"/>
            <w:vAlign w:val="top"/>
          </w:tcPr>
          <w:p w14:paraId="4F2341D0">
            <w:pPr>
              <w:pStyle w:val="6"/>
              <w:spacing w:before="242" w:line="186" w:lineRule="auto"/>
              <w:ind w:left="232"/>
            </w:pPr>
            <w:r>
              <w:t>4</w:t>
            </w:r>
          </w:p>
        </w:tc>
        <w:tc>
          <w:tcPr>
            <w:tcW w:w="5516" w:type="dxa"/>
            <w:vAlign w:val="top"/>
          </w:tcPr>
          <w:p w14:paraId="53F8A8B4">
            <w:pPr>
              <w:pStyle w:val="6"/>
              <w:spacing w:before="206" w:line="230" w:lineRule="auto"/>
              <w:ind w:left="965"/>
            </w:pPr>
            <w:r>
              <w:rPr>
                <w:spacing w:val="1"/>
              </w:rPr>
              <w:t>“光启末来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·</w:t>
            </w:r>
            <w:r>
              <w:rPr>
                <w:spacing w:val="-62"/>
              </w:rPr>
              <w:t xml:space="preserve"> </w:t>
            </w:r>
            <w:r>
              <w:rPr>
                <w:spacing w:val="1"/>
              </w:rPr>
              <w:t>同心筑梦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”志愿服务项目</w:t>
            </w:r>
          </w:p>
        </w:tc>
        <w:tc>
          <w:tcPr>
            <w:tcW w:w="2590" w:type="dxa"/>
            <w:vAlign w:val="top"/>
          </w:tcPr>
          <w:p w14:paraId="28DE0546">
            <w:pPr>
              <w:pStyle w:val="6"/>
              <w:spacing w:before="207" w:line="229" w:lineRule="auto"/>
              <w:ind w:left="571"/>
            </w:pPr>
            <w:r>
              <w:rPr>
                <w:spacing w:val="7"/>
              </w:rPr>
              <w:t>经济与贸易学院</w:t>
            </w:r>
          </w:p>
        </w:tc>
      </w:tr>
      <w:tr w14:paraId="061C9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60" w:type="dxa"/>
            <w:vAlign w:val="top"/>
          </w:tcPr>
          <w:p w14:paraId="76A2B400">
            <w:pPr>
              <w:pStyle w:val="6"/>
              <w:spacing w:before="266" w:line="184" w:lineRule="auto"/>
              <w:ind w:left="237"/>
            </w:pPr>
            <w:r>
              <w:t>5</w:t>
            </w:r>
          </w:p>
        </w:tc>
        <w:tc>
          <w:tcPr>
            <w:tcW w:w="5516" w:type="dxa"/>
            <w:vAlign w:val="top"/>
          </w:tcPr>
          <w:p w14:paraId="510F673F">
            <w:pPr>
              <w:pStyle w:val="6"/>
              <w:spacing w:before="228" w:line="229" w:lineRule="auto"/>
              <w:ind w:left="125"/>
            </w:pPr>
            <w:r>
              <w:rPr>
                <w:spacing w:val="8"/>
              </w:rPr>
              <w:t>“</w:t>
            </w:r>
            <w:r>
              <w:rPr>
                <w:spacing w:val="-72"/>
              </w:rPr>
              <w:t xml:space="preserve"> </w:t>
            </w:r>
            <w:r>
              <w:rPr>
                <w:spacing w:val="8"/>
              </w:rPr>
              <w:t>点亮星空，与爱同行</w:t>
            </w:r>
            <w:r>
              <w:rPr>
                <w:spacing w:val="-73"/>
              </w:rPr>
              <w:t xml:space="preserve"> </w:t>
            </w:r>
            <w:r>
              <w:rPr>
                <w:spacing w:val="8"/>
              </w:rPr>
              <w:t>”星晨特殊儿童关爱志愿</w:t>
            </w:r>
            <w:r>
              <w:rPr>
                <w:spacing w:val="7"/>
              </w:rPr>
              <w:t>服务项目</w:t>
            </w:r>
          </w:p>
        </w:tc>
        <w:tc>
          <w:tcPr>
            <w:tcW w:w="2590" w:type="dxa"/>
            <w:vAlign w:val="top"/>
          </w:tcPr>
          <w:p w14:paraId="3D7D1BC1">
            <w:pPr>
              <w:pStyle w:val="6"/>
              <w:spacing w:before="228" w:line="229" w:lineRule="auto"/>
              <w:ind w:left="571"/>
            </w:pPr>
            <w:r>
              <w:rPr>
                <w:spacing w:val="7"/>
              </w:rPr>
              <w:t>经济与贸易学院</w:t>
            </w:r>
          </w:p>
        </w:tc>
      </w:tr>
      <w:tr w14:paraId="604D7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60" w:type="dxa"/>
            <w:vAlign w:val="top"/>
          </w:tcPr>
          <w:p w14:paraId="4E4B3F7B">
            <w:pPr>
              <w:pStyle w:val="6"/>
              <w:spacing w:before="248" w:line="186" w:lineRule="auto"/>
              <w:ind w:left="234"/>
            </w:pPr>
            <w:r>
              <w:t>6</w:t>
            </w:r>
          </w:p>
        </w:tc>
        <w:tc>
          <w:tcPr>
            <w:tcW w:w="5516" w:type="dxa"/>
            <w:vAlign w:val="top"/>
          </w:tcPr>
          <w:p w14:paraId="7CB0C6E4">
            <w:pPr>
              <w:pStyle w:val="6"/>
              <w:spacing w:before="212" w:line="231" w:lineRule="auto"/>
              <w:ind w:left="545"/>
            </w:pPr>
            <w:r>
              <w:rPr>
                <w:spacing w:val="8"/>
              </w:rPr>
              <w:t>“情满望麓，有爱无碍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”阳光助残志愿服务项目</w:t>
            </w:r>
          </w:p>
        </w:tc>
        <w:tc>
          <w:tcPr>
            <w:tcW w:w="2590" w:type="dxa"/>
            <w:vAlign w:val="top"/>
          </w:tcPr>
          <w:p w14:paraId="57E50D1E">
            <w:pPr>
              <w:pStyle w:val="6"/>
              <w:spacing w:before="212" w:line="231" w:lineRule="auto"/>
              <w:ind w:left="155"/>
            </w:pPr>
            <w:r>
              <w:rPr>
                <w:spacing w:val="8"/>
              </w:rPr>
              <w:t>公共管理与人文地理学院</w:t>
            </w:r>
          </w:p>
        </w:tc>
      </w:tr>
      <w:tr w14:paraId="184FB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60" w:type="dxa"/>
            <w:vAlign w:val="top"/>
          </w:tcPr>
          <w:p w14:paraId="413A95C9">
            <w:pPr>
              <w:pStyle w:val="6"/>
              <w:spacing w:before="262" w:line="184" w:lineRule="auto"/>
              <w:ind w:left="238"/>
            </w:pPr>
            <w:r>
              <w:t>7</w:t>
            </w:r>
          </w:p>
        </w:tc>
        <w:tc>
          <w:tcPr>
            <w:tcW w:w="5516" w:type="dxa"/>
            <w:vAlign w:val="top"/>
          </w:tcPr>
          <w:p w14:paraId="5E80B800">
            <w:pPr>
              <w:pStyle w:val="6"/>
              <w:spacing w:before="224" w:line="230" w:lineRule="auto"/>
              <w:ind w:left="122"/>
            </w:pPr>
            <w:r>
              <w:rPr>
                <w:spacing w:val="8"/>
              </w:rPr>
              <w:t>青春筑梦</w:t>
            </w:r>
            <w:r>
              <w:rPr>
                <w:rFonts w:ascii="Arial" w:hAnsi="Arial" w:eastAsia="Arial" w:cs="Arial"/>
                <w:spacing w:val="8"/>
              </w:rPr>
              <w:t>•</w:t>
            </w:r>
            <w:r>
              <w:rPr>
                <w:spacing w:val="8"/>
              </w:rPr>
              <w:t>数智赋能：基层减负助力乡村振兴志愿服务项目</w:t>
            </w:r>
          </w:p>
        </w:tc>
        <w:tc>
          <w:tcPr>
            <w:tcW w:w="2590" w:type="dxa"/>
            <w:vAlign w:val="top"/>
          </w:tcPr>
          <w:p w14:paraId="1EF3B66C">
            <w:pPr>
              <w:pStyle w:val="6"/>
              <w:spacing w:before="224" w:line="231" w:lineRule="auto"/>
              <w:ind w:left="998"/>
            </w:pPr>
            <w:r>
              <w:rPr>
                <w:spacing w:val="2"/>
              </w:rPr>
              <w:t>法学院</w:t>
            </w:r>
          </w:p>
        </w:tc>
      </w:tr>
      <w:tr w14:paraId="007BC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0" w:type="dxa"/>
            <w:vAlign w:val="top"/>
          </w:tcPr>
          <w:p w14:paraId="4DA3DD0C">
            <w:pPr>
              <w:pStyle w:val="6"/>
              <w:spacing w:before="298" w:line="186" w:lineRule="auto"/>
              <w:ind w:left="233"/>
            </w:pPr>
            <w:r>
              <w:t>8</w:t>
            </w:r>
          </w:p>
        </w:tc>
        <w:tc>
          <w:tcPr>
            <w:tcW w:w="5516" w:type="dxa"/>
            <w:vAlign w:val="top"/>
          </w:tcPr>
          <w:p w14:paraId="7D872826">
            <w:pPr>
              <w:pStyle w:val="6"/>
              <w:spacing w:before="106" w:line="231" w:lineRule="auto"/>
              <w:ind w:left="1829"/>
            </w:pPr>
            <w:r>
              <w:rPr>
                <w:spacing w:val="7"/>
              </w:rPr>
              <w:t>桑榆非晚，乐享晚年</w:t>
            </w:r>
          </w:p>
          <w:p w14:paraId="76F1BC8E">
            <w:pPr>
              <w:pStyle w:val="6"/>
              <w:spacing w:before="61" w:line="231" w:lineRule="auto"/>
              <w:ind w:left="872"/>
            </w:pPr>
            <w:r>
              <w:rPr>
                <w:spacing w:val="9"/>
              </w:rPr>
              <w:t>——寻找银发族的数字绿洲志愿服务项目</w:t>
            </w:r>
          </w:p>
        </w:tc>
        <w:tc>
          <w:tcPr>
            <w:tcW w:w="2590" w:type="dxa"/>
            <w:vAlign w:val="top"/>
          </w:tcPr>
          <w:p w14:paraId="068B1B45">
            <w:pPr>
              <w:pStyle w:val="6"/>
              <w:spacing w:before="262" w:line="230" w:lineRule="auto"/>
              <w:ind w:left="991"/>
            </w:pPr>
            <w:r>
              <w:rPr>
                <w:spacing w:val="5"/>
              </w:rPr>
              <w:t>校青协</w:t>
            </w:r>
          </w:p>
        </w:tc>
      </w:tr>
      <w:tr w14:paraId="79705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60" w:type="dxa"/>
            <w:vAlign w:val="top"/>
          </w:tcPr>
          <w:p w14:paraId="0B5613B6">
            <w:pPr>
              <w:spacing w:line="250" w:lineRule="auto"/>
              <w:rPr>
                <w:rFonts w:ascii="Arial"/>
                <w:sz w:val="21"/>
              </w:rPr>
            </w:pPr>
          </w:p>
          <w:p w14:paraId="5ED63E24">
            <w:pPr>
              <w:pStyle w:val="6"/>
              <w:spacing w:before="65" w:line="186" w:lineRule="auto"/>
              <w:ind w:left="233"/>
            </w:pPr>
            <w:r>
              <w:t>9</w:t>
            </w:r>
          </w:p>
        </w:tc>
        <w:tc>
          <w:tcPr>
            <w:tcW w:w="5516" w:type="dxa"/>
            <w:vAlign w:val="top"/>
          </w:tcPr>
          <w:p w14:paraId="05D1C91C">
            <w:pPr>
              <w:pStyle w:val="6"/>
              <w:spacing w:before="124" w:line="272" w:lineRule="auto"/>
              <w:ind w:left="1513" w:right="1134" w:hanging="284"/>
            </w:pPr>
            <w:r>
              <w:rPr>
                <w:spacing w:val="10"/>
              </w:rPr>
              <w:t>“‘非</w:t>
            </w:r>
            <w:r>
              <w:rPr>
                <w:spacing w:val="-60"/>
              </w:rPr>
              <w:t xml:space="preserve"> </w:t>
            </w:r>
            <w:r>
              <w:rPr>
                <w:spacing w:val="10"/>
              </w:rPr>
              <w:t>’越山海 薪火‘湘</w:t>
            </w:r>
            <w:r>
              <w:rPr>
                <w:spacing w:val="-72"/>
              </w:rPr>
              <w:t xml:space="preserve"> </w:t>
            </w:r>
            <w:r>
              <w:rPr>
                <w:spacing w:val="10"/>
              </w:rPr>
              <w:t>’传</w:t>
            </w:r>
            <w:r>
              <w:rPr>
                <w:spacing w:val="-72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8"/>
              </w:rPr>
              <w:t>湖湘地标产品对非传播项目</w:t>
            </w:r>
          </w:p>
        </w:tc>
        <w:tc>
          <w:tcPr>
            <w:tcW w:w="2590" w:type="dxa"/>
            <w:vAlign w:val="top"/>
          </w:tcPr>
          <w:p w14:paraId="40261D36">
            <w:pPr>
              <w:pStyle w:val="6"/>
              <w:spacing w:before="281" w:line="231" w:lineRule="auto"/>
              <w:ind w:left="782"/>
            </w:pPr>
            <w:r>
              <w:rPr>
                <w:spacing w:val="6"/>
              </w:rPr>
              <w:t>外国语学院</w:t>
            </w:r>
          </w:p>
        </w:tc>
      </w:tr>
      <w:tr w14:paraId="36BCF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60" w:type="dxa"/>
            <w:vAlign w:val="top"/>
          </w:tcPr>
          <w:p w14:paraId="6CA1B367">
            <w:pPr>
              <w:spacing w:line="279" w:lineRule="auto"/>
              <w:rPr>
                <w:rFonts w:ascii="Arial"/>
                <w:sz w:val="21"/>
              </w:rPr>
            </w:pPr>
          </w:p>
          <w:p w14:paraId="14FCCCB5">
            <w:pPr>
              <w:pStyle w:val="6"/>
              <w:spacing w:before="65" w:line="187" w:lineRule="auto"/>
              <w:ind w:left="195"/>
            </w:pPr>
            <w:r>
              <w:rPr>
                <w:spacing w:val="-7"/>
              </w:rPr>
              <w:t>10</w:t>
            </w:r>
          </w:p>
        </w:tc>
        <w:tc>
          <w:tcPr>
            <w:tcW w:w="5516" w:type="dxa"/>
            <w:vAlign w:val="top"/>
          </w:tcPr>
          <w:p w14:paraId="6C0E699A">
            <w:pPr>
              <w:pStyle w:val="6"/>
              <w:spacing w:before="155" w:line="272" w:lineRule="auto"/>
              <w:ind w:left="1606" w:right="1181" w:hanging="430"/>
            </w:pPr>
            <w:r>
              <w:rPr>
                <w:spacing w:val="4"/>
              </w:rPr>
              <w:t>“青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”舟“耆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”渡，“红</w:t>
            </w:r>
            <w:r>
              <w:rPr>
                <w:spacing w:val="-73"/>
              </w:rPr>
              <w:t xml:space="preserve"> </w:t>
            </w:r>
            <w:r>
              <w:rPr>
                <w:spacing w:val="4"/>
              </w:rPr>
              <w:t>”流勇进</w:t>
            </w:r>
            <w:r>
              <w:t xml:space="preserve"> </w:t>
            </w:r>
            <w:r>
              <w:rPr>
                <w:spacing w:val="9"/>
              </w:rPr>
              <w:t>——同驭红色传承万里澜</w:t>
            </w:r>
          </w:p>
        </w:tc>
        <w:tc>
          <w:tcPr>
            <w:tcW w:w="2590" w:type="dxa"/>
            <w:vAlign w:val="top"/>
          </w:tcPr>
          <w:p w14:paraId="4F459AEC">
            <w:pPr>
              <w:spacing w:line="245" w:lineRule="auto"/>
              <w:rPr>
                <w:rFonts w:ascii="Arial"/>
                <w:sz w:val="21"/>
              </w:rPr>
            </w:pPr>
          </w:p>
          <w:p w14:paraId="06B02A4C">
            <w:pPr>
              <w:pStyle w:val="6"/>
              <w:spacing w:before="65" w:line="230" w:lineRule="auto"/>
              <w:ind w:left="991"/>
            </w:pPr>
            <w:r>
              <w:rPr>
                <w:spacing w:val="5"/>
              </w:rPr>
              <w:t>校青协</w:t>
            </w:r>
          </w:p>
        </w:tc>
      </w:tr>
      <w:tr w14:paraId="6C4E1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60" w:type="dxa"/>
            <w:vAlign w:val="top"/>
          </w:tcPr>
          <w:p w14:paraId="2067252F">
            <w:pPr>
              <w:pStyle w:val="6"/>
              <w:spacing w:before="280" w:line="187" w:lineRule="auto"/>
              <w:ind w:left="195"/>
            </w:pPr>
            <w:r>
              <w:rPr>
                <w:spacing w:val="-7"/>
              </w:rPr>
              <w:t>11</w:t>
            </w:r>
          </w:p>
        </w:tc>
        <w:tc>
          <w:tcPr>
            <w:tcW w:w="5516" w:type="dxa"/>
            <w:vAlign w:val="top"/>
          </w:tcPr>
          <w:p w14:paraId="71620907">
            <w:pPr>
              <w:pStyle w:val="6"/>
              <w:spacing w:before="245" w:line="229" w:lineRule="auto"/>
              <w:ind w:left="1198"/>
            </w:pPr>
            <w:r>
              <w:rPr>
                <w:spacing w:val="8"/>
              </w:rPr>
              <w:t>憨儿破茧跨职海，人际成蝶绽芳华</w:t>
            </w:r>
          </w:p>
        </w:tc>
        <w:tc>
          <w:tcPr>
            <w:tcW w:w="2590" w:type="dxa"/>
            <w:vAlign w:val="top"/>
          </w:tcPr>
          <w:p w14:paraId="5A8115EA">
            <w:pPr>
              <w:pStyle w:val="6"/>
              <w:spacing w:before="245" w:line="230" w:lineRule="auto"/>
              <w:ind w:left="991"/>
            </w:pPr>
            <w:r>
              <w:rPr>
                <w:spacing w:val="5"/>
              </w:rPr>
              <w:t>校青协</w:t>
            </w:r>
          </w:p>
        </w:tc>
      </w:tr>
      <w:tr w14:paraId="2E739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60" w:type="dxa"/>
            <w:vAlign w:val="top"/>
          </w:tcPr>
          <w:p w14:paraId="5D78F7DA">
            <w:pPr>
              <w:pStyle w:val="6"/>
              <w:spacing w:before="263" w:line="187" w:lineRule="auto"/>
              <w:ind w:left="195"/>
            </w:pPr>
            <w:r>
              <w:rPr>
                <w:spacing w:val="-7"/>
              </w:rPr>
              <w:t>12</w:t>
            </w:r>
          </w:p>
        </w:tc>
        <w:tc>
          <w:tcPr>
            <w:tcW w:w="5516" w:type="dxa"/>
            <w:vAlign w:val="top"/>
          </w:tcPr>
          <w:p w14:paraId="45DB6CDB">
            <w:pPr>
              <w:pStyle w:val="6"/>
              <w:spacing w:before="72" w:line="270" w:lineRule="auto"/>
              <w:ind w:left="1394" w:right="1181" w:hanging="200"/>
            </w:pPr>
            <w:r>
              <w:rPr>
                <w:spacing w:val="3"/>
              </w:rPr>
              <w:t>乐道拾“遗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”，“遗</w:t>
            </w:r>
            <w:r>
              <w:rPr>
                <w:spacing w:val="-73"/>
              </w:rPr>
              <w:t xml:space="preserve"> </w:t>
            </w:r>
            <w:r>
              <w:rPr>
                <w:spacing w:val="3"/>
              </w:rPr>
              <w:t>”脉“湘</w:t>
            </w:r>
            <w:r>
              <w:rPr>
                <w:spacing w:val="-72"/>
              </w:rPr>
              <w:t xml:space="preserve"> </w:t>
            </w:r>
            <w:r>
              <w:rPr>
                <w:spacing w:val="3"/>
              </w:rPr>
              <w:t>”传</w:t>
            </w:r>
            <w:r>
              <w:t xml:space="preserve"> </w:t>
            </w:r>
            <w:r>
              <w:rPr>
                <w:spacing w:val="9"/>
              </w:rPr>
              <w:t>——解码三湘四水的非遗基因</w:t>
            </w:r>
          </w:p>
        </w:tc>
        <w:tc>
          <w:tcPr>
            <w:tcW w:w="2590" w:type="dxa"/>
            <w:vAlign w:val="top"/>
          </w:tcPr>
          <w:p w14:paraId="6183B825">
            <w:pPr>
              <w:pStyle w:val="6"/>
              <w:spacing w:before="228" w:line="230" w:lineRule="auto"/>
              <w:ind w:left="991"/>
            </w:pPr>
            <w:r>
              <w:rPr>
                <w:spacing w:val="5"/>
              </w:rPr>
              <w:t>校青协</w:t>
            </w:r>
          </w:p>
        </w:tc>
      </w:tr>
      <w:tr w14:paraId="333A9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60" w:type="dxa"/>
            <w:vAlign w:val="top"/>
          </w:tcPr>
          <w:p w14:paraId="524888E9">
            <w:pPr>
              <w:pStyle w:val="6"/>
              <w:spacing w:before="268" w:line="187" w:lineRule="auto"/>
              <w:ind w:left="195"/>
            </w:pPr>
            <w:r>
              <w:rPr>
                <w:spacing w:val="-7"/>
              </w:rPr>
              <w:t>13</w:t>
            </w:r>
          </w:p>
        </w:tc>
        <w:tc>
          <w:tcPr>
            <w:tcW w:w="5516" w:type="dxa"/>
            <w:vAlign w:val="top"/>
          </w:tcPr>
          <w:p w14:paraId="3F3C0448">
            <w:pPr>
              <w:pStyle w:val="6"/>
              <w:spacing w:before="233" w:line="230" w:lineRule="auto"/>
              <w:ind w:left="509"/>
            </w:pPr>
            <w:r>
              <w:rPr>
                <w:spacing w:val="13"/>
              </w:rPr>
              <w:t>“红心相连</w:t>
            </w:r>
            <w:r>
              <w:rPr>
                <w:rFonts w:ascii="Arial" w:hAnsi="Arial" w:eastAsia="Arial" w:cs="Arial"/>
                <w:spacing w:val="13"/>
              </w:rPr>
              <w:t>•</w:t>
            </w:r>
            <w:r>
              <w:rPr>
                <w:spacing w:val="13"/>
              </w:rPr>
              <w:t>共筑希望——红十字志愿服务</w:t>
            </w:r>
            <w:r>
              <w:rPr>
                <w:spacing w:val="12"/>
              </w:rPr>
              <w:t>项目</w:t>
            </w:r>
            <w:r>
              <w:rPr>
                <w:spacing w:val="-70"/>
              </w:rPr>
              <w:t xml:space="preserve"> </w:t>
            </w:r>
            <w:r>
              <w:rPr>
                <w:spacing w:val="12"/>
              </w:rPr>
              <w:t>”</w:t>
            </w:r>
          </w:p>
        </w:tc>
        <w:tc>
          <w:tcPr>
            <w:tcW w:w="2590" w:type="dxa"/>
            <w:vAlign w:val="top"/>
          </w:tcPr>
          <w:p w14:paraId="18B9D8F5">
            <w:pPr>
              <w:pStyle w:val="6"/>
              <w:spacing w:before="233" w:line="231" w:lineRule="auto"/>
              <w:ind w:left="677"/>
            </w:pPr>
            <w:r>
              <w:rPr>
                <w:spacing w:val="6"/>
              </w:rPr>
              <w:t>财政金融学院</w:t>
            </w:r>
          </w:p>
        </w:tc>
      </w:tr>
      <w:tr w14:paraId="39ADE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60" w:type="dxa"/>
            <w:vAlign w:val="top"/>
          </w:tcPr>
          <w:p w14:paraId="6EC505A7">
            <w:pPr>
              <w:spacing w:line="245" w:lineRule="auto"/>
              <w:rPr>
                <w:rFonts w:ascii="Arial"/>
                <w:sz w:val="21"/>
              </w:rPr>
            </w:pPr>
          </w:p>
          <w:p w14:paraId="14D06FD8">
            <w:pPr>
              <w:pStyle w:val="6"/>
              <w:spacing w:before="65" w:line="187" w:lineRule="auto"/>
              <w:ind w:left="195"/>
            </w:pPr>
            <w:r>
              <w:rPr>
                <w:spacing w:val="-7"/>
              </w:rPr>
              <w:t>14</w:t>
            </w:r>
          </w:p>
        </w:tc>
        <w:tc>
          <w:tcPr>
            <w:tcW w:w="5516" w:type="dxa"/>
            <w:vAlign w:val="top"/>
          </w:tcPr>
          <w:p w14:paraId="0202E9C6">
            <w:pPr>
              <w:pStyle w:val="6"/>
              <w:spacing w:before="277" w:line="229" w:lineRule="auto"/>
              <w:ind w:left="756"/>
            </w:pPr>
            <w:r>
              <w:rPr>
                <w:spacing w:val="6"/>
              </w:rPr>
              <w:t>“绿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”动青春，“益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”起同行志愿服务项目</w:t>
            </w:r>
          </w:p>
        </w:tc>
        <w:tc>
          <w:tcPr>
            <w:tcW w:w="2590" w:type="dxa"/>
            <w:vAlign w:val="top"/>
          </w:tcPr>
          <w:p w14:paraId="20525087">
            <w:pPr>
              <w:pStyle w:val="6"/>
              <w:spacing w:before="276" w:line="231" w:lineRule="auto"/>
              <w:ind w:left="582"/>
            </w:pPr>
            <w:r>
              <w:rPr>
                <w:spacing w:val="6"/>
              </w:rPr>
              <w:t>资源与环境学院</w:t>
            </w:r>
          </w:p>
        </w:tc>
      </w:tr>
      <w:tr w14:paraId="31CD3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0" w:type="dxa"/>
            <w:vAlign w:val="top"/>
          </w:tcPr>
          <w:p w14:paraId="743456B9">
            <w:pPr>
              <w:pStyle w:val="6"/>
              <w:spacing w:before="245" w:line="187" w:lineRule="auto"/>
              <w:ind w:left="195"/>
            </w:pPr>
            <w:r>
              <w:rPr>
                <w:spacing w:val="-7"/>
              </w:rPr>
              <w:t>15</w:t>
            </w:r>
          </w:p>
        </w:tc>
        <w:tc>
          <w:tcPr>
            <w:tcW w:w="5516" w:type="dxa"/>
            <w:vAlign w:val="top"/>
          </w:tcPr>
          <w:p w14:paraId="424DF2AA">
            <w:pPr>
              <w:pStyle w:val="6"/>
              <w:spacing w:before="211" w:line="229" w:lineRule="auto"/>
              <w:ind w:left="1300"/>
            </w:pPr>
            <w:r>
              <w:rPr>
                <w:spacing w:val="8"/>
              </w:rPr>
              <w:t>科学种子计划——守护青禾幼苗</w:t>
            </w:r>
          </w:p>
        </w:tc>
        <w:tc>
          <w:tcPr>
            <w:tcW w:w="2590" w:type="dxa"/>
            <w:vAlign w:val="top"/>
          </w:tcPr>
          <w:p w14:paraId="2A210156">
            <w:pPr>
              <w:pStyle w:val="6"/>
              <w:spacing w:before="210" w:line="230" w:lineRule="auto"/>
              <w:ind w:left="991"/>
            </w:pPr>
            <w:r>
              <w:rPr>
                <w:spacing w:val="5"/>
              </w:rPr>
              <w:t>校青协</w:t>
            </w:r>
          </w:p>
        </w:tc>
      </w:tr>
      <w:tr w14:paraId="742E1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60" w:type="dxa"/>
            <w:vAlign w:val="top"/>
          </w:tcPr>
          <w:p w14:paraId="12CB0FFF">
            <w:pPr>
              <w:pStyle w:val="6"/>
              <w:spacing w:before="300" w:line="187" w:lineRule="auto"/>
              <w:ind w:left="195"/>
            </w:pPr>
            <w:r>
              <w:rPr>
                <w:spacing w:val="-7"/>
              </w:rPr>
              <w:t>16</w:t>
            </w:r>
          </w:p>
        </w:tc>
        <w:tc>
          <w:tcPr>
            <w:tcW w:w="5516" w:type="dxa"/>
            <w:vAlign w:val="top"/>
          </w:tcPr>
          <w:p w14:paraId="19B7C600">
            <w:pPr>
              <w:pStyle w:val="6"/>
              <w:spacing w:before="109" w:line="272" w:lineRule="auto"/>
              <w:ind w:left="1513" w:right="1293" w:hanging="128"/>
            </w:pPr>
            <w:r>
              <w:rPr>
                <w:spacing w:val="15"/>
              </w:rPr>
              <w:t>“科技创未来，志愿有我在</w:t>
            </w:r>
            <w:r>
              <w:rPr>
                <w:spacing w:val="-64"/>
              </w:rPr>
              <w:t xml:space="preserve"> </w:t>
            </w:r>
            <w:r>
              <w:rPr>
                <w:spacing w:val="15"/>
              </w:rPr>
              <w:t>”</w:t>
            </w:r>
            <w:r>
              <w:t xml:space="preserve"> </w:t>
            </w:r>
            <w:r>
              <w:rPr>
                <w:spacing w:val="8"/>
              </w:rPr>
              <w:t>湖南省科技馆志愿服务项目</w:t>
            </w:r>
          </w:p>
        </w:tc>
        <w:tc>
          <w:tcPr>
            <w:tcW w:w="2590" w:type="dxa"/>
            <w:vAlign w:val="top"/>
          </w:tcPr>
          <w:p w14:paraId="2E312713">
            <w:pPr>
              <w:pStyle w:val="6"/>
              <w:spacing w:before="265" w:line="231" w:lineRule="auto"/>
              <w:ind w:left="570"/>
            </w:pPr>
            <w:r>
              <w:rPr>
                <w:spacing w:val="7"/>
              </w:rPr>
              <w:t>数学与统计学院</w:t>
            </w:r>
          </w:p>
        </w:tc>
      </w:tr>
      <w:tr w14:paraId="7CE1D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60" w:type="dxa"/>
            <w:vAlign w:val="top"/>
          </w:tcPr>
          <w:p w14:paraId="30AF0D81">
            <w:pPr>
              <w:pStyle w:val="6"/>
              <w:spacing w:before="277" w:line="187" w:lineRule="auto"/>
              <w:ind w:left="195"/>
            </w:pPr>
            <w:r>
              <w:rPr>
                <w:spacing w:val="-7"/>
              </w:rPr>
              <w:t>17</w:t>
            </w:r>
          </w:p>
        </w:tc>
        <w:tc>
          <w:tcPr>
            <w:tcW w:w="5516" w:type="dxa"/>
            <w:vAlign w:val="top"/>
          </w:tcPr>
          <w:p w14:paraId="4744713D">
            <w:pPr>
              <w:pStyle w:val="6"/>
              <w:spacing w:before="242" w:line="230" w:lineRule="auto"/>
              <w:ind w:left="1826"/>
            </w:pPr>
            <w:r>
              <w:rPr>
                <w:spacing w:val="7"/>
              </w:rPr>
              <w:t>心灵树洞，温暖相伴</w:t>
            </w:r>
          </w:p>
        </w:tc>
        <w:tc>
          <w:tcPr>
            <w:tcW w:w="2590" w:type="dxa"/>
            <w:vAlign w:val="top"/>
          </w:tcPr>
          <w:p w14:paraId="79066081">
            <w:pPr>
              <w:pStyle w:val="6"/>
              <w:spacing w:before="242" w:line="230" w:lineRule="auto"/>
              <w:ind w:left="991"/>
            </w:pPr>
            <w:r>
              <w:rPr>
                <w:spacing w:val="5"/>
              </w:rPr>
              <w:t>校青协</w:t>
            </w:r>
          </w:p>
        </w:tc>
      </w:tr>
    </w:tbl>
    <w:p w14:paraId="7E87E322">
      <w:pPr>
        <w:rPr>
          <w:rFonts w:ascii="Arial"/>
          <w:sz w:val="21"/>
        </w:rPr>
      </w:pPr>
    </w:p>
    <w:p w14:paraId="2162843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8" w:right="1617" w:bottom="0" w:left="1617" w:header="0" w:footer="0" w:gutter="0"/>
          <w:cols w:space="720" w:num="1"/>
        </w:sectPr>
      </w:pPr>
    </w:p>
    <w:p w14:paraId="0F0A3DF6">
      <w:pPr>
        <w:spacing w:line="91" w:lineRule="auto"/>
        <w:rPr>
          <w:rFonts w:ascii="Arial"/>
          <w:sz w:val="2"/>
        </w:rPr>
      </w:pPr>
    </w:p>
    <w:tbl>
      <w:tblPr>
        <w:tblStyle w:val="5"/>
        <w:tblW w:w="86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516"/>
        <w:gridCol w:w="2590"/>
      </w:tblGrid>
      <w:tr w14:paraId="05420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60" w:type="dxa"/>
            <w:vAlign w:val="top"/>
          </w:tcPr>
          <w:p w14:paraId="02C57A3B">
            <w:pPr>
              <w:pStyle w:val="6"/>
              <w:spacing w:before="283" w:line="187" w:lineRule="auto"/>
              <w:ind w:left="195"/>
            </w:pPr>
            <w:r>
              <w:rPr>
                <w:spacing w:val="-7"/>
              </w:rPr>
              <w:t>18</w:t>
            </w:r>
          </w:p>
        </w:tc>
        <w:tc>
          <w:tcPr>
            <w:tcW w:w="5516" w:type="dxa"/>
            <w:vAlign w:val="top"/>
          </w:tcPr>
          <w:p w14:paraId="58C20491">
            <w:pPr>
              <w:pStyle w:val="6"/>
              <w:spacing w:before="248" w:line="229" w:lineRule="auto"/>
              <w:ind w:left="230"/>
            </w:pPr>
            <w:r>
              <w:rPr>
                <w:spacing w:val="9"/>
              </w:rPr>
              <w:t>“护苗茁壮，筑梦未来</w:t>
            </w:r>
            <w:r>
              <w:rPr>
                <w:spacing w:val="-72"/>
              </w:rPr>
              <w:t xml:space="preserve"> </w:t>
            </w:r>
            <w:r>
              <w:rPr>
                <w:spacing w:val="9"/>
              </w:rPr>
              <w:t>”关爱青少年成长志愿</w:t>
            </w:r>
            <w:r>
              <w:rPr>
                <w:spacing w:val="8"/>
              </w:rPr>
              <w:t>服务项目</w:t>
            </w:r>
          </w:p>
        </w:tc>
        <w:tc>
          <w:tcPr>
            <w:tcW w:w="2590" w:type="dxa"/>
            <w:vAlign w:val="top"/>
          </w:tcPr>
          <w:p w14:paraId="68171BFC">
            <w:pPr>
              <w:pStyle w:val="6"/>
              <w:spacing w:before="248" w:line="231" w:lineRule="auto"/>
              <w:ind w:left="892"/>
            </w:pPr>
            <w:r>
              <w:rPr>
                <w:spacing w:val="4"/>
              </w:rPr>
              <w:t>会计学院</w:t>
            </w:r>
          </w:p>
        </w:tc>
      </w:tr>
      <w:tr w14:paraId="77314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60" w:type="dxa"/>
            <w:vAlign w:val="top"/>
          </w:tcPr>
          <w:p w14:paraId="539A1AFB">
            <w:pPr>
              <w:pStyle w:val="6"/>
              <w:spacing w:before="287" w:line="187" w:lineRule="auto"/>
              <w:ind w:left="195"/>
            </w:pPr>
            <w:r>
              <w:rPr>
                <w:spacing w:val="-7"/>
              </w:rPr>
              <w:t>19</w:t>
            </w:r>
          </w:p>
        </w:tc>
        <w:tc>
          <w:tcPr>
            <w:tcW w:w="5516" w:type="dxa"/>
            <w:vAlign w:val="top"/>
          </w:tcPr>
          <w:p w14:paraId="50D0E31A">
            <w:pPr>
              <w:pStyle w:val="6"/>
              <w:spacing w:before="252" w:line="231" w:lineRule="auto"/>
              <w:ind w:left="154"/>
            </w:pPr>
            <w:r>
              <w:rPr>
                <w:spacing w:val="9"/>
              </w:rPr>
              <w:t>点亮互助之光，温暖盲友视界——盲人友好志愿服</w:t>
            </w:r>
            <w:r>
              <w:rPr>
                <w:spacing w:val="8"/>
              </w:rPr>
              <w:t>务项目</w:t>
            </w:r>
          </w:p>
        </w:tc>
        <w:tc>
          <w:tcPr>
            <w:tcW w:w="2590" w:type="dxa"/>
            <w:vAlign w:val="top"/>
          </w:tcPr>
          <w:p w14:paraId="3E3454D6">
            <w:pPr>
              <w:pStyle w:val="6"/>
              <w:spacing w:before="252" w:line="230" w:lineRule="auto"/>
              <w:ind w:left="991"/>
            </w:pPr>
            <w:r>
              <w:rPr>
                <w:spacing w:val="5"/>
              </w:rPr>
              <w:t>校青协</w:t>
            </w:r>
          </w:p>
        </w:tc>
      </w:tr>
      <w:tr w14:paraId="1A065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60" w:type="dxa"/>
            <w:vAlign w:val="top"/>
          </w:tcPr>
          <w:p w14:paraId="55E0D519">
            <w:pPr>
              <w:rPr>
                <w:rFonts w:ascii="Arial"/>
                <w:sz w:val="21"/>
              </w:rPr>
            </w:pPr>
          </w:p>
          <w:p w14:paraId="322B27AD">
            <w:pPr>
              <w:pStyle w:val="6"/>
              <w:spacing w:before="65" w:line="186" w:lineRule="auto"/>
              <w:ind w:left="182"/>
            </w:pPr>
            <w:r>
              <w:t>20</w:t>
            </w:r>
          </w:p>
        </w:tc>
        <w:tc>
          <w:tcPr>
            <w:tcW w:w="5516" w:type="dxa"/>
            <w:vAlign w:val="top"/>
          </w:tcPr>
          <w:p w14:paraId="0F074F98">
            <w:pPr>
              <w:pStyle w:val="6"/>
              <w:spacing w:before="114" w:line="229" w:lineRule="auto"/>
              <w:ind w:left="2033"/>
            </w:pPr>
            <w:r>
              <w:rPr>
                <w:spacing w:val="7"/>
              </w:rPr>
              <w:t>播撒艺术的种子</w:t>
            </w:r>
          </w:p>
          <w:p w14:paraId="698FF359">
            <w:pPr>
              <w:pStyle w:val="6"/>
              <w:spacing w:before="63" w:line="229" w:lineRule="auto"/>
              <w:ind w:left="872"/>
            </w:pPr>
            <w:r>
              <w:rPr>
                <w:spacing w:val="7"/>
              </w:rPr>
              <w:t>——“七彩假期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”关爱行动志愿服务项目</w:t>
            </w:r>
          </w:p>
        </w:tc>
        <w:tc>
          <w:tcPr>
            <w:tcW w:w="2590" w:type="dxa"/>
            <w:vAlign w:val="top"/>
          </w:tcPr>
          <w:p w14:paraId="12B5A85C">
            <w:pPr>
              <w:pStyle w:val="6"/>
              <w:spacing w:before="270" w:line="231" w:lineRule="auto"/>
              <w:ind w:left="570"/>
            </w:pPr>
            <w:r>
              <w:rPr>
                <w:spacing w:val="7"/>
              </w:rPr>
              <w:t>设计与艺术学院</w:t>
            </w:r>
          </w:p>
        </w:tc>
      </w:tr>
      <w:tr w14:paraId="053DD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60" w:type="dxa"/>
            <w:vAlign w:val="top"/>
          </w:tcPr>
          <w:p w14:paraId="485A84B0">
            <w:pPr>
              <w:pStyle w:val="6"/>
              <w:spacing w:before="306" w:line="187" w:lineRule="auto"/>
              <w:ind w:left="182"/>
            </w:pPr>
            <w:r>
              <w:t>21</w:t>
            </w:r>
          </w:p>
        </w:tc>
        <w:tc>
          <w:tcPr>
            <w:tcW w:w="5516" w:type="dxa"/>
            <w:vAlign w:val="top"/>
          </w:tcPr>
          <w:p w14:paraId="35A1340F">
            <w:pPr>
              <w:pStyle w:val="6"/>
              <w:spacing w:before="270" w:line="232" w:lineRule="auto"/>
              <w:ind w:left="2265"/>
            </w:pPr>
            <w:r>
              <w:rPr>
                <w:spacing w:val="2"/>
              </w:rPr>
              <w:t>圈圈故事会</w:t>
            </w:r>
          </w:p>
        </w:tc>
        <w:tc>
          <w:tcPr>
            <w:tcW w:w="2590" w:type="dxa"/>
            <w:vAlign w:val="top"/>
          </w:tcPr>
          <w:p w14:paraId="7F9EB726">
            <w:pPr>
              <w:pStyle w:val="6"/>
              <w:spacing w:before="271" w:line="229" w:lineRule="auto"/>
              <w:ind w:left="150"/>
            </w:pPr>
            <w:r>
              <w:rPr>
                <w:spacing w:val="8"/>
              </w:rPr>
              <w:t>数字传媒与人文工程学院</w:t>
            </w:r>
          </w:p>
        </w:tc>
      </w:tr>
    </w:tbl>
    <w:p w14:paraId="0FDADC01">
      <w:pPr>
        <w:rPr>
          <w:rFonts w:ascii="Arial"/>
          <w:sz w:val="21"/>
        </w:rPr>
      </w:pPr>
    </w:p>
    <w:sectPr>
      <w:pgSz w:w="11906" w:h="16839"/>
      <w:pgMar w:top="1431" w:right="1617" w:bottom="0" w:left="16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A86EE6"/>
    <w:rsid w:val="48AF1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972</Words>
  <Characters>1010</Characters>
  <TotalTime>0</TotalTime>
  <ScaleCrop>false</ScaleCrop>
  <LinksUpToDate>false</LinksUpToDate>
  <CharactersWithSpaces>1069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2025-04-15T10:40:00Z</dcterms:created>
  <dc:creator>南风忻梓</dc:creator>
  <cp:lastModifiedBy>Suchar</cp:lastModifiedBy>
  <dcterms:modified xsi:type="dcterms:W3CDTF">2025-04-15T07:52:28Z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2025-04-15T15:51:54Z</vt:filetime>
  </property>
  <property fmtid="{D5CDD505-2E9C-101B-9397-08002B2CF9AE}" pid="4" name="KSOTemplateDocerSaveRecord">
    <vt:lpwstr>eyJoZGlkIjoiZDg3OTkzOTExMTRiOWZmZGY4NzNlYjQ4MjU1ZGFmMTkiLCJ1c2VySWQiOiI4MDcwNDc4NTAifQ==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17EB4CB14B224800A0F1CBC347279F31_13</vt:lpwstr>
  </property>
</Properties>
</file>